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60686C" w14:textId="77777777" w:rsidR="006E23CB" w:rsidRDefault="00000000" w:rsidP="006E23CB">
      <w:pPr>
        <w:pStyle w:val="prastasiniatinklio"/>
        <w:rPr>
          <w:b/>
          <w:bCs/>
        </w:rPr>
      </w:pPr>
      <w:r>
        <w:rPr>
          <w:noProof/>
        </w:rPr>
        <w:object w:dxaOrig="1440" w:dyaOrig="1440" w14:anchorId="492B17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201.75pt;margin-top:6.8pt;width:78.75pt;height:47.25pt;z-index:251659264;mso-position-horizontal-relative:text;mso-position-vertical-relative:text">
            <v:imagedata r:id="rId7" o:title=""/>
            <w10:wrap type="square" side="left"/>
          </v:shape>
          <o:OLEObject Type="Embed" ProgID="Word.Picture.8" ShapeID="_x0000_s1027" DrawAspect="Content" ObjectID="_1838200741" r:id="rId8"/>
        </w:object>
      </w:r>
    </w:p>
    <w:p w14:paraId="1292DB44" w14:textId="77777777" w:rsidR="009B0104" w:rsidRDefault="009B0104" w:rsidP="006E23CB">
      <w:pPr>
        <w:pStyle w:val="prastasiniatinklio"/>
        <w:rPr>
          <w:b/>
          <w:bCs/>
        </w:rPr>
      </w:pPr>
    </w:p>
    <w:p w14:paraId="26F285FD" w14:textId="77777777" w:rsidR="00587B0A" w:rsidRDefault="00587B0A" w:rsidP="00587B0A">
      <w:pPr>
        <w:pStyle w:val="Antrat"/>
        <w:rPr>
          <w:sz w:val="24"/>
        </w:rPr>
      </w:pPr>
      <w:r>
        <w:rPr>
          <w:sz w:val="24"/>
        </w:rPr>
        <w:t>SKUODO RAJONO SAVIVALDYBĖS ADMINISTRACIJOS</w:t>
      </w:r>
    </w:p>
    <w:p w14:paraId="410AFCEC" w14:textId="77777777" w:rsidR="00587B0A" w:rsidRDefault="00587B0A" w:rsidP="00587B0A">
      <w:pPr>
        <w:jc w:val="center"/>
        <w:rPr>
          <w:rFonts w:ascii="Times New Roman" w:hAnsi="Times New Roman" w:cs="Times New Roman"/>
          <w:b/>
          <w:sz w:val="24"/>
          <w:szCs w:val="24"/>
        </w:rPr>
      </w:pPr>
      <w:r>
        <w:rPr>
          <w:rFonts w:ascii="Times New Roman" w:hAnsi="Times New Roman" w:cs="Times New Roman"/>
          <w:b/>
          <w:sz w:val="24"/>
          <w:szCs w:val="24"/>
        </w:rPr>
        <w:t>VIEŠŲJŲ PIRKIMŲ KOMISIJA</w:t>
      </w:r>
    </w:p>
    <w:tbl>
      <w:tblPr>
        <w:tblW w:w="0"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911"/>
      </w:tblGrid>
      <w:tr w:rsidR="00587B0A" w14:paraId="450F02DF" w14:textId="77777777" w:rsidTr="00587B0A">
        <w:trPr>
          <w:cantSplit/>
        </w:trPr>
        <w:tc>
          <w:tcPr>
            <w:tcW w:w="9911" w:type="dxa"/>
            <w:tcBorders>
              <w:top w:val="nil"/>
              <w:left w:val="nil"/>
              <w:bottom w:val="single" w:sz="4" w:space="0" w:color="auto"/>
              <w:right w:val="nil"/>
            </w:tcBorders>
            <w:hideMark/>
          </w:tcPr>
          <w:p w14:paraId="5D95C48C" w14:textId="77777777" w:rsidR="00587B0A" w:rsidRDefault="00587B0A">
            <w:pPr>
              <w:spacing w:after="0" w:line="240" w:lineRule="auto"/>
              <w:ind w:firstLine="79"/>
              <w:jc w:val="center"/>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Biudžetinė įstaiga. LT-98112 Skuodas, Vilniaus g. 13, tel. (8 440) 739 32,</w:t>
            </w:r>
          </w:p>
          <w:p w14:paraId="55A20E64" w14:textId="77777777" w:rsidR="00587B0A" w:rsidRDefault="00587B0A">
            <w:pPr>
              <w:spacing w:after="0" w:line="240" w:lineRule="auto"/>
              <w:ind w:firstLine="79"/>
              <w:jc w:val="center"/>
              <w:rPr>
                <w:color w:val="000000"/>
                <w:sz w:val="18"/>
                <w:lang w:eastAsia="en-US"/>
              </w:rPr>
            </w:pPr>
            <w:r>
              <w:rPr>
                <w:rFonts w:ascii="Times New Roman" w:hAnsi="Times New Roman" w:cs="Times New Roman"/>
                <w:color w:val="000000"/>
                <w:sz w:val="20"/>
                <w:szCs w:val="20"/>
                <w:lang w:eastAsia="en-US"/>
              </w:rPr>
              <w:t xml:space="preserve">el. </w:t>
            </w:r>
            <w:r>
              <w:rPr>
                <w:rFonts w:ascii="Times New Roman" w:hAnsi="Times New Roman" w:cs="Times New Roman"/>
                <w:sz w:val="20"/>
                <w:szCs w:val="20"/>
                <w:lang w:eastAsia="en-US"/>
              </w:rPr>
              <w:t xml:space="preserve">paštas </w:t>
            </w:r>
            <w:hyperlink r:id="rId9" w:history="1">
              <w:r>
                <w:rPr>
                  <w:rStyle w:val="Hipersaitas"/>
                  <w:rFonts w:ascii="Times New Roman" w:hAnsi="Times New Roman" w:cs="Times New Roman"/>
                  <w:sz w:val="20"/>
                  <w:szCs w:val="20"/>
                  <w:lang w:eastAsia="en-US"/>
                </w:rPr>
                <w:t>savivaldybe@skuodas.lt</w:t>
              </w:r>
            </w:hyperlink>
            <w:r>
              <w:rPr>
                <w:rFonts w:ascii="Times New Roman" w:hAnsi="Times New Roman" w:cs="Times New Roman"/>
                <w:sz w:val="20"/>
                <w:szCs w:val="20"/>
                <w:lang w:eastAsia="en-US"/>
              </w:rPr>
              <w:t>.D</w:t>
            </w:r>
            <w:r>
              <w:rPr>
                <w:rFonts w:ascii="Times New Roman" w:hAnsi="Times New Roman" w:cs="Times New Roman"/>
                <w:color w:val="000000"/>
                <w:sz w:val="20"/>
                <w:szCs w:val="20"/>
                <w:lang w:eastAsia="en-US"/>
              </w:rPr>
              <w:t>uomenys kaupiami ir saugomi Juridinių asmenų registre, kodas 188751834.</w:t>
            </w:r>
            <w:r>
              <w:rPr>
                <w:color w:val="000000"/>
                <w:sz w:val="18"/>
                <w:lang w:eastAsia="en-US"/>
              </w:rPr>
              <w:t xml:space="preserve">        </w:t>
            </w:r>
          </w:p>
        </w:tc>
      </w:tr>
    </w:tbl>
    <w:p w14:paraId="6BEDF81B" w14:textId="77777777" w:rsidR="00587B0A" w:rsidRDefault="00587B0A" w:rsidP="00587B0A">
      <w:pPr>
        <w:spacing w:after="0" w:line="240" w:lineRule="auto"/>
        <w:jc w:val="center"/>
        <w:rPr>
          <w:rFonts w:ascii="Times New Roman" w:hAnsi="Times New Roman" w:cs="Times New Roman"/>
          <w:b/>
          <w:sz w:val="24"/>
          <w:szCs w:val="24"/>
        </w:rPr>
      </w:pPr>
    </w:p>
    <w:p w14:paraId="23540E82" w14:textId="77777777" w:rsidR="00587B0A" w:rsidRDefault="00587B0A" w:rsidP="00587B0A">
      <w:pPr>
        <w:spacing w:after="0" w:line="240" w:lineRule="auto"/>
        <w:ind w:left="3888" w:firstLine="1296"/>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PATVIRTINTA</w:t>
      </w:r>
    </w:p>
    <w:p w14:paraId="6ABD5DE0" w14:textId="77777777" w:rsidR="00587B0A" w:rsidRPr="00770EB8" w:rsidRDefault="00587B0A" w:rsidP="00587B0A">
      <w:pPr>
        <w:spacing w:after="0" w:line="240" w:lineRule="auto"/>
        <w:ind w:left="3888" w:firstLine="1296"/>
        <w:rPr>
          <w:rFonts w:ascii="Times New Roman" w:hAnsi="Times New Roman" w:cs="Times New Roman"/>
          <w:color w:val="000000" w:themeColor="text1"/>
          <w:sz w:val="24"/>
          <w:szCs w:val="24"/>
        </w:rPr>
      </w:pPr>
      <w:r w:rsidRPr="00770EB8">
        <w:rPr>
          <w:rFonts w:ascii="Times New Roman" w:hAnsi="Times New Roman" w:cs="Times New Roman"/>
          <w:color w:val="000000" w:themeColor="text1"/>
          <w:sz w:val="24"/>
          <w:szCs w:val="24"/>
        </w:rPr>
        <w:t xml:space="preserve">Skuodo rajono savivaldybės administracijos </w:t>
      </w:r>
    </w:p>
    <w:p w14:paraId="7DC7539B" w14:textId="50398E70" w:rsidR="003425F6" w:rsidRPr="00827C91" w:rsidRDefault="000A729D" w:rsidP="009F01AC">
      <w:pPr>
        <w:spacing w:after="0" w:line="240" w:lineRule="auto"/>
        <w:ind w:left="5245" w:hanging="61"/>
        <w:rPr>
          <w:rFonts w:ascii="Times New Roman" w:hAnsi="Times New Roman" w:cs="Times New Roman"/>
          <w:color w:val="000000" w:themeColor="text1"/>
          <w:sz w:val="24"/>
          <w:szCs w:val="24"/>
        </w:rPr>
      </w:pPr>
      <w:r w:rsidRPr="00827C91">
        <w:rPr>
          <w:rFonts w:ascii="Times New Roman" w:hAnsi="Times New Roman" w:cs="Times New Roman"/>
          <w:color w:val="000000" w:themeColor="text1"/>
          <w:sz w:val="24"/>
          <w:szCs w:val="24"/>
        </w:rPr>
        <w:t>Viešųjų pirkimų komisijos 202</w:t>
      </w:r>
      <w:r w:rsidR="0064076D">
        <w:rPr>
          <w:rFonts w:ascii="Times New Roman" w:hAnsi="Times New Roman" w:cs="Times New Roman"/>
          <w:color w:val="000000" w:themeColor="text1"/>
          <w:sz w:val="24"/>
          <w:szCs w:val="24"/>
        </w:rPr>
        <w:t>6-04-20</w:t>
      </w:r>
    </w:p>
    <w:p w14:paraId="62DF5D77" w14:textId="08620E09" w:rsidR="00587B0A" w:rsidRPr="00827C91" w:rsidRDefault="00587B0A" w:rsidP="009F01AC">
      <w:pPr>
        <w:spacing w:after="0" w:line="240" w:lineRule="auto"/>
        <w:ind w:left="5245" w:hanging="61"/>
        <w:rPr>
          <w:rFonts w:ascii="Times New Roman" w:hAnsi="Times New Roman" w:cs="Times New Roman"/>
          <w:color w:val="000000" w:themeColor="text1"/>
          <w:sz w:val="24"/>
          <w:szCs w:val="24"/>
        </w:rPr>
      </w:pPr>
      <w:r w:rsidRPr="00827C91">
        <w:rPr>
          <w:rFonts w:ascii="Times New Roman" w:hAnsi="Times New Roman" w:cs="Times New Roman"/>
          <w:color w:val="000000" w:themeColor="text1"/>
          <w:sz w:val="24"/>
          <w:szCs w:val="24"/>
        </w:rPr>
        <w:t>protokolu</w:t>
      </w:r>
      <w:r w:rsidR="009F01AC" w:rsidRPr="00827C91">
        <w:rPr>
          <w:rFonts w:ascii="Times New Roman" w:hAnsi="Times New Roman" w:cs="Times New Roman"/>
          <w:color w:val="000000" w:themeColor="text1"/>
          <w:sz w:val="24"/>
          <w:szCs w:val="24"/>
        </w:rPr>
        <w:t xml:space="preserve"> </w:t>
      </w:r>
      <w:r w:rsidR="00F564BB" w:rsidRPr="00827C91">
        <w:rPr>
          <w:rFonts w:ascii="Times New Roman" w:hAnsi="Times New Roman" w:cs="Times New Roman"/>
          <w:color w:val="000000" w:themeColor="text1"/>
          <w:sz w:val="24"/>
          <w:szCs w:val="24"/>
        </w:rPr>
        <w:t>Nr. VP4</w:t>
      </w:r>
      <w:r w:rsidRPr="00827C91">
        <w:rPr>
          <w:rFonts w:ascii="Times New Roman" w:hAnsi="Times New Roman" w:cs="Times New Roman"/>
          <w:color w:val="000000" w:themeColor="text1"/>
          <w:sz w:val="24"/>
          <w:szCs w:val="24"/>
        </w:rPr>
        <w:t>-</w:t>
      </w:r>
      <w:r w:rsidR="009017F1">
        <w:rPr>
          <w:rFonts w:ascii="Times New Roman" w:hAnsi="Times New Roman" w:cs="Times New Roman"/>
          <w:color w:val="000000" w:themeColor="text1"/>
          <w:sz w:val="24"/>
          <w:szCs w:val="24"/>
        </w:rPr>
        <w:t>717</w:t>
      </w:r>
    </w:p>
    <w:p w14:paraId="2E117752" w14:textId="77777777" w:rsidR="00587B0A" w:rsidRDefault="00587B0A" w:rsidP="00587B0A">
      <w:pPr>
        <w:spacing w:after="0" w:line="240" w:lineRule="auto"/>
        <w:ind w:left="4820" w:firstLine="364"/>
        <w:rPr>
          <w:rFonts w:ascii="Times New Roman" w:hAnsi="Times New Roman" w:cs="Times New Roman"/>
          <w:color w:val="FF0000"/>
          <w:sz w:val="24"/>
          <w:szCs w:val="24"/>
        </w:rPr>
      </w:pPr>
    </w:p>
    <w:p w14:paraId="6F1B5D80" w14:textId="77777777" w:rsidR="00587B0A" w:rsidRDefault="00587B0A" w:rsidP="00587B0A">
      <w:pPr>
        <w:pStyle w:val="prastasiniatinklio"/>
        <w:spacing w:before="0" w:beforeAutospacing="0" w:after="0" w:afterAutospacing="0"/>
        <w:jc w:val="center"/>
        <w:rPr>
          <w:b/>
          <w:bCs/>
          <w:color w:val="000000" w:themeColor="text1"/>
        </w:rPr>
      </w:pPr>
      <w:r>
        <w:rPr>
          <w:b/>
          <w:bCs/>
          <w:color w:val="000000" w:themeColor="text1"/>
        </w:rPr>
        <w:t>SKELBIAMOS APKLAUSOS SĄLYGOS</w:t>
      </w:r>
    </w:p>
    <w:p w14:paraId="07DEFA1B" w14:textId="77777777" w:rsidR="00587B0A" w:rsidRDefault="00587B0A" w:rsidP="00587B0A">
      <w:pPr>
        <w:pStyle w:val="prastasiniatinklio"/>
        <w:spacing w:before="0" w:beforeAutospacing="0" w:after="0" w:afterAutospacing="0"/>
        <w:jc w:val="center"/>
        <w:rPr>
          <w:rFonts w:eastAsia="Times New Roman"/>
          <w:b/>
          <w:color w:val="00000A"/>
        </w:rPr>
      </w:pPr>
    </w:p>
    <w:p w14:paraId="102D8201" w14:textId="77777777" w:rsidR="00587B0A" w:rsidRDefault="0012620B" w:rsidP="00587B0A">
      <w:pPr>
        <w:pStyle w:val="prastasiniatinklio"/>
        <w:spacing w:before="0" w:beforeAutospacing="0" w:after="0" w:afterAutospacing="0"/>
        <w:jc w:val="center"/>
        <w:rPr>
          <w:rFonts w:eastAsia="Times New Roman"/>
          <w:b/>
        </w:rPr>
      </w:pPr>
      <w:r>
        <w:rPr>
          <w:rFonts w:eastAsia="Times New Roman"/>
          <w:b/>
        </w:rPr>
        <w:t>AUTOMOBILIŲ REMONTO IR TECHNINIO APTARNAVIMO PASLAUGŲ</w:t>
      </w:r>
      <w:r w:rsidR="00587B0A">
        <w:rPr>
          <w:rFonts w:eastAsia="Times New Roman"/>
          <w:b/>
        </w:rPr>
        <w:t xml:space="preserve"> </w:t>
      </w:r>
      <w:r w:rsidR="00587B0A">
        <w:rPr>
          <w:rFonts w:eastAsia="Times New Roman"/>
          <w:b/>
          <w:color w:val="00000A"/>
        </w:rPr>
        <w:t>PIRKIMUI</w:t>
      </w:r>
    </w:p>
    <w:p w14:paraId="3CE10993" w14:textId="77777777" w:rsidR="00587B0A" w:rsidRDefault="00587B0A" w:rsidP="00587B0A">
      <w:pPr>
        <w:pStyle w:val="prastasiniatinklio"/>
        <w:spacing w:before="0" w:beforeAutospacing="0" w:after="0" w:afterAutospacing="0"/>
        <w:jc w:val="center"/>
        <w:rPr>
          <w:b/>
          <w:bCs/>
          <w:color w:val="000000" w:themeColor="text1"/>
        </w:rPr>
      </w:pPr>
    </w:p>
    <w:p w14:paraId="2039227F" w14:textId="77777777" w:rsidR="00587B0A" w:rsidRDefault="00587B0A" w:rsidP="00587B0A">
      <w:pPr>
        <w:pStyle w:val="prastasiniatinklio"/>
        <w:spacing w:before="0" w:beforeAutospacing="0" w:after="0" w:afterAutospacing="0"/>
        <w:jc w:val="center"/>
        <w:rPr>
          <w:b/>
          <w:bCs/>
        </w:rPr>
      </w:pPr>
      <w:r>
        <w:rPr>
          <w:b/>
          <w:bCs/>
        </w:rPr>
        <w:t>I. BENDROSIOS NUOSTATOS</w:t>
      </w:r>
    </w:p>
    <w:p w14:paraId="4AED30A9" w14:textId="77777777" w:rsidR="00587B0A" w:rsidRDefault="00587B0A" w:rsidP="00587B0A">
      <w:pPr>
        <w:pStyle w:val="prastasiniatinklio"/>
        <w:spacing w:before="0" w:beforeAutospacing="0" w:after="0" w:afterAutospacing="0"/>
        <w:jc w:val="center"/>
        <w:rPr>
          <w:b/>
          <w:bCs/>
        </w:rPr>
      </w:pPr>
    </w:p>
    <w:p w14:paraId="0870AB06" w14:textId="77777777" w:rsidR="00587B0A" w:rsidRDefault="00587B0A" w:rsidP="00587B0A">
      <w:pPr>
        <w:pStyle w:val="prastasiniatinklio"/>
        <w:tabs>
          <w:tab w:val="left" w:pos="1418"/>
        </w:tabs>
        <w:spacing w:before="0" w:beforeAutospacing="0" w:after="0" w:afterAutospacing="0"/>
        <w:jc w:val="both"/>
        <w:rPr>
          <w:color w:val="000000" w:themeColor="text1"/>
        </w:rPr>
      </w:pPr>
      <w:r>
        <w:tab/>
        <w:t xml:space="preserve">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w:t>
      </w:r>
      <w:r>
        <w:rPr>
          <w:color w:val="000000" w:themeColor="text1"/>
        </w:rPr>
        <w:t xml:space="preserve">Sąlygų priedai. </w:t>
      </w:r>
    </w:p>
    <w:p w14:paraId="655DC0AC" w14:textId="77777777" w:rsidR="00587B0A" w:rsidRDefault="00587B0A" w:rsidP="00587B0A">
      <w:pPr>
        <w:pStyle w:val="prastasiniatinklio"/>
        <w:tabs>
          <w:tab w:val="left" w:pos="1418"/>
        </w:tabs>
        <w:spacing w:before="0" w:beforeAutospacing="0" w:after="0" w:afterAutospacing="0"/>
        <w:jc w:val="both"/>
      </w:pPr>
      <w:r>
        <w:tab/>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58B568DD" w14:textId="77777777" w:rsidR="00587B0A" w:rsidRDefault="00587B0A" w:rsidP="00587B0A">
      <w:pPr>
        <w:pStyle w:val="prastasiniatinklio"/>
        <w:tabs>
          <w:tab w:val="left" w:pos="1418"/>
        </w:tabs>
        <w:spacing w:before="0" w:beforeAutospacing="0" w:after="0" w:afterAutospacing="0"/>
        <w:jc w:val="both"/>
      </w:pPr>
      <w:r>
        <w:tab/>
        <w:t>1.3. Pirkimas atliekamas laikantis lygiateisiškumo, nediskriminavimo, abipusio pripažinimo, proporcingumo ir skaidrumo principų bei konfidencialumo ir nešališkumo reikalavimų.</w:t>
      </w:r>
    </w:p>
    <w:p w14:paraId="4284D315" w14:textId="77777777" w:rsidR="00587B0A" w:rsidRDefault="00587B0A" w:rsidP="00771821">
      <w:pPr>
        <w:pStyle w:val="prastasiniatinklio"/>
        <w:tabs>
          <w:tab w:val="left" w:pos="1418"/>
        </w:tabs>
        <w:spacing w:before="0" w:beforeAutospacing="0" w:after="0" w:afterAutospacing="0"/>
        <w:jc w:val="both"/>
      </w:pPr>
      <w:r>
        <w:tab/>
        <w:t>1.4.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7CA29C93" w14:textId="77777777" w:rsidR="00587B0A" w:rsidRDefault="00595E66" w:rsidP="00595E66">
      <w:pPr>
        <w:pStyle w:val="prastasiniatinklio"/>
        <w:tabs>
          <w:tab w:val="left" w:pos="1418"/>
        </w:tabs>
        <w:spacing w:before="0" w:beforeAutospacing="0" w:after="0" w:afterAutospacing="0"/>
        <w:jc w:val="both"/>
        <w:rPr>
          <w:b/>
          <w:bCs/>
        </w:rPr>
      </w:pPr>
      <w:r>
        <w:tab/>
        <w:t xml:space="preserve">1.5. </w:t>
      </w:r>
      <w:r w:rsidRPr="00F57178">
        <w:t>Pirkimas negali būti vykdomas naudojantis centrinės perkančiosios organizacijos VšĮ CPO.LT</w:t>
      </w:r>
      <w:r>
        <w:t xml:space="preserve"> elektroniniu katalogu, nes CPO.</w:t>
      </w:r>
      <w:r w:rsidRPr="00F57178">
        <w:t>LT elektroni</w:t>
      </w:r>
      <w:r>
        <w:t>niame kataloge tokių paslaugų</w:t>
      </w:r>
      <w:r w:rsidRPr="00F57178">
        <w:t xml:space="preserve"> nėra</w:t>
      </w:r>
      <w:r>
        <w:t>.</w:t>
      </w:r>
    </w:p>
    <w:p w14:paraId="055DAC57" w14:textId="77777777" w:rsidR="00CF58DF" w:rsidRDefault="00CF58DF" w:rsidP="00587B0A">
      <w:pPr>
        <w:pStyle w:val="prastasiniatinklio"/>
        <w:spacing w:before="0" w:beforeAutospacing="0" w:after="0" w:afterAutospacing="0"/>
        <w:jc w:val="center"/>
        <w:rPr>
          <w:b/>
          <w:bCs/>
        </w:rPr>
      </w:pPr>
    </w:p>
    <w:p w14:paraId="75A93FAC" w14:textId="77777777" w:rsidR="00587B0A" w:rsidRDefault="00587B0A" w:rsidP="00587B0A">
      <w:pPr>
        <w:pStyle w:val="prastasiniatinklio"/>
        <w:spacing w:before="0" w:beforeAutospacing="0" w:after="0" w:afterAutospacing="0"/>
        <w:jc w:val="center"/>
        <w:rPr>
          <w:b/>
          <w:bCs/>
        </w:rPr>
      </w:pPr>
      <w:r>
        <w:rPr>
          <w:b/>
          <w:bCs/>
        </w:rPr>
        <w:t>II. INFORMACIJA APIE PIRKIMO OBJEKTĄ</w:t>
      </w:r>
    </w:p>
    <w:p w14:paraId="78FCA0EB" w14:textId="77777777" w:rsidR="00587B0A" w:rsidRDefault="00587B0A" w:rsidP="00587B0A">
      <w:pPr>
        <w:pStyle w:val="prastasiniatinklio"/>
        <w:spacing w:before="0" w:beforeAutospacing="0" w:after="0" w:afterAutospacing="0"/>
        <w:jc w:val="center"/>
        <w:rPr>
          <w:b/>
          <w:bCs/>
        </w:rPr>
      </w:pPr>
    </w:p>
    <w:p w14:paraId="0EB645E5" w14:textId="77777777" w:rsidR="000738F2" w:rsidRPr="00724583" w:rsidRDefault="00587B0A" w:rsidP="00724583">
      <w:pPr>
        <w:suppressAutoHyphens/>
        <w:ind w:firstLine="1296"/>
        <w:contextualSpacing/>
        <w:jc w:val="both"/>
        <w:rPr>
          <w:rFonts w:ascii="Times New Roman" w:hAnsi="Times New Roman" w:cs="Times New Roman"/>
          <w:color w:val="000000" w:themeColor="text1"/>
          <w:sz w:val="24"/>
          <w:szCs w:val="24"/>
        </w:rPr>
      </w:pPr>
      <w:r>
        <w:rPr>
          <w:rFonts w:ascii="Times New Roman" w:hAnsi="Times New Roman" w:cs="Times New Roman"/>
          <w:sz w:val="24"/>
          <w:szCs w:val="24"/>
        </w:rPr>
        <w:t xml:space="preserve">2.1. </w:t>
      </w:r>
      <w:r w:rsidRPr="005E1FC7">
        <w:rPr>
          <w:rFonts w:ascii="Times New Roman" w:hAnsi="Times New Roman" w:cs="Times New Roman"/>
          <w:b/>
          <w:sz w:val="24"/>
          <w:szCs w:val="24"/>
        </w:rPr>
        <w:t>Skuodo ra</w:t>
      </w:r>
      <w:r w:rsidR="00915B20">
        <w:rPr>
          <w:rFonts w:ascii="Times New Roman" w:hAnsi="Times New Roman" w:cs="Times New Roman"/>
          <w:b/>
          <w:sz w:val="24"/>
          <w:szCs w:val="24"/>
        </w:rPr>
        <w:t>jono savivaldybės administracijos centrinė perkančioji organizacija</w:t>
      </w:r>
      <w:r w:rsidRPr="005E1FC7">
        <w:rPr>
          <w:rFonts w:ascii="Times New Roman" w:hAnsi="Times New Roman" w:cs="Times New Roman"/>
          <w:b/>
          <w:sz w:val="24"/>
          <w:szCs w:val="24"/>
        </w:rPr>
        <w:t xml:space="preserve"> (toliau – perkančioji organizacija) perka </w:t>
      </w:r>
      <w:r w:rsidR="000A729D">
        <w:rPr>
          <w:rFonts w:ascii="Times New Roman" w:hAnsi="Times New Roman" w:cs="Times New Roman"/>
          <w:b/>
          <w:sz w:val="24"/>
          <w:szCs w:val="24"/>
        </w:rPr>
        <w:t>automobilių</w:t>
      </w:r>
      <w:r w:rsidR="0012620B">
        <w:rPr>
          <w:rFonts w:ascii="Times New Roman" w:hAnsi="Times New Roman" w:cs="Times New Roman"/>
          <w:b/>
          <w:sz w:val="24"/>
          <w:szCs w:val="24"/>
        </w:rPr>
        <w:t xml:space="preserve"> remonto ir techninio aptarnavimo paslaugas</w:t>
      </w:r>
      <w:r w:rsidR="009A21A3">
        <w:rPr>
          <w:rFonts w:ascii="Times New Roman" w:hAnsi="Times New Roman" w:cs="Times New Roman"/>
          <w:sz w:val="24"/>
          <w:szCs w:val="24"/>
        </w:rPr>
        <w:t xml:space="preserve"> (toliau – pir</w:t>
      </w:r>
      <w:r>
        <w:rPr>
          <w:rFonts w:ascii="Times New Roman" w:hAnsi="Times New Roman" w:cs="Times New Roman"/>
          <w:sz w:val="24"/>
          <w:szCs w:val="24"/>
        </w:rPr>
        <w:t xml:space="preserve">kimas). </w:t>
      </w:r>
      <w:r w:rsidR="003425F6">
        <w:rPr>
          <w:rFonts w:ascii="Times New Roman" w:hAnsi="Times New Roman" w:cs="Times New Roman"/>
          <w:sz w:val="24"/>
          <w:szCs w:val="24"/>
        </w:rPr>
        <w:t xml:space="preserve"> </w:t>
      </w:r>
      <w:r w:rsidR="0012620B">
        <w:rPr>
          <w:rFonts w:ascii="Times New Roman" w:hAnsi="Times New Roman" w:cs="Times New Roman"/>
          <w:sz w:val="24"/>
          <w:szCs w:val="24"/>
        </w:rPr>
        <w:t>Reikalavimai paslaugų teikimui nurodyti techninėje specifikacijoje (Sąlygų 2 priedas), o preliminarūs paslaugų kiekiai kurių įkainius tiekėjas turi į</w:t>
      </w:r>
      <w:r w:rsidR="001C2B30">
        <w:rPr>
          <w:rFonts w:ascii="Times New Roman" w:hAnsi="Times New Roman" w:cs="Times New Roman"/>
          <w:sz w:val="24"/>
          <w:szCs w:val="24"/>
        </w:rPr>
        <w:t xml:space="preserve">sivertinti nurodyti </w:t>
      </w:r>
      <w:r w:rsidR="00E44E70">
        <w:rPr>
          <w:rFonts w:ascii="Times New Roman" w:hAnsi="Times New Roman" w:cs="Times New Roman"/>
          <w:sz w:val="24"/>
          <w:szCs w:val="24"/>
        </w:rPr>
        <w:t>paslaugų detalizavime</w:t>
      </w:r>
      <w:r w:rsidR="001C2B30">
        <w:rPr>
          <w:rFonts w:ascii="Times New Roman" w:hAnsi="Times New Roman" w:cs="Times New Roman"/>
          <w:sz w:val="24"/>
          <w:szCs w:val="24"/>
        </w:rPr>
        <w:t xml:space="preserve"> </w:t>
      </w:r>
      <w:r w:rsidR="0012620B">
        <w:rPr>
          <w:rFonts w:ascii="Times New Roman" w:hAnsi="Times New Roman" w:cs="Times New Roman"/>
          <w:sz w:val="24"/>
          <w:szCs w:val="24"/>
        </w:rPr>
        <w:t>(</w:t>
      </w:r>
      <w:r w:rsidR="001C2B30">
        <w:rPr>
          <w:rFonts w:ascii="Times New Roman" w:hAnsi="Times New Roman" w:cs="Times New Roman"/>
          <w:sz w:val="24"/>
          <w:szCs w:val="24"/>
        </w:rPr>
        <w:t xml:space="preserve">Sąlygų </w:t>
      </w:r>
      <w:r w:rsidR="00E44E70">
        <w:rPr>
          <w:rFonts w:ascii="Times New Roman" w:hAnsi="Times New Roman" w:cs="Times New Roman"/>
          <w:sz w:val="24"/>
          <w:szCs w:val="24"/>
        </w:rPr>
        <w:t>3</w:t>
      </w:r>
      <w:r w:rsidR="0012620B">
        <w:rPr>
          <w:rFonts w:ascii="Times New Roman" w:hAnsi="Times New Roman" w:cs="Times New Roman"/>
          <w:sz w:val="24"/>
          <w:szCs w:val="24"/>
        </w:rPr>
        <w:t xml:space="preserve"> priedas).</w:t>
      </w:r>
      <w:r w:rsidR="000A729D">
        <w:rPr>
          <w:rFonts w:ascii="Times New Roman" w:hAnsi="Times New Roman" w:cs="Times New Roman"/>
          <w:sz w:val="24"/>
          <w:szCs w:val="24"/>
        </w:rPr>
        <w:t xml:space="preserve"> Tiekėjas įkainiuose privalo įsivertinti r</w:t>
      </w:r>
      <w:r w:rsidR="00A82FBD">
        <w:rPr>
          <w:rFonts w:ascii="Times New Roman" w:hAnsi="Times New Roman" w:cs="Times New Roman"/>
          <w:sz w:val="24"/>
          <w:szCs w:val="24"/>
        </w:rPr>
        <w:t xml:space="preserve">eikalingas medžiagas bei darbą tinkamam paslaugų atlikimui. </w:t>
      </w:r>
      <w:r w:rsidR="0012620B">
        <w:rPr>
          <w:rFonts w:ascii="Times New Roman" w:hAnsi="Times New Roman" w:cs="Times New Roman"/>
          <w:sz w:val="24"/>
          <w:szCs w:val="24"/>
        </w:rPr>
        <w:t>Paslaugos turės</w:t>
      </w:r>
      <w:r w:rsidR="001C2B30">
        <w:rPr>
          <w:rFonts w:ascii="Times New Roman" w:hAnsi="Times New Roman" w:cs="Times New Roman"/>
          <w:sz w:val="24"/>
          <w:szCs w:val="24"/>
        </w:rPr>
        <w:t xml:space="preserve"> būti suteikiamos pagal </w:t>
      </w:r>
      <w:r w:rsidR="00915B20">
        <w:rPr>
          <w:rFonts w:ascii="Times New Roman" w:hAnsi="Times New Roman" w:cs="Times New Roman"/>
          <w:sz w:val="24"/>
          <w:szCs w:val="24"/>
        </w:rPr>
        <w:t>Užsakovo poreikį, Ti</w:t>
      </w:r>
      <w:r w:rsidR="001C2B30">
        <w:rPr>
          <w:rFonts w:ascii="Times New Roman" w:hAnsi="Times New Roman" w:cs="Times New Roman"/>
          <w:sz w:val="24"/>
          <w:szCs w:val="24"/>
        </w:rPr>
        <w:t>ekėjo autoservise Skuodo rajone.</w:t>
      </w:r>
    </w:p>
    <w:p w14:paraId="01A412AD" w14:textId="77777777" w:rsidR="00587B0A" w:rsidRDefault="009A21A3" w:rsidP="009A21A3">
      <w:pPr>
        <w:overflowPunct w:val="0"/>
        <w:spacing w:after="0"/>
        <w:ind w:firstLine="1296"/>
        <w:jc w:val="both"/>
        <w:rPr>
          <w:rFonts w:ascii="Times New Roman" w:eastAsia="Times New Roman" w:hAnsi="Times New Roman" w:cs="Times New Roman"/>
          <w:sz w:val="24"/>
          <w:szCs w:val="24"/>
          <w:lang w:eastAsia="en-US"/>
        </w:rPr>
      </w:pPr>
      <w:r>
        <w:rPr>
          <w:rFonts w:ascii="Times New Roman" w:hAnsi="Times New Roman" w:cs="Times New Roman"/>
          <w:sz w:val="24"/>
          <w:szCs w:val="24"/>
        </w:rPr>
        <w:t>2</w:t>
      </w:r>
      <w:r w:rsidR="00724583">
        <w:rPr>
          <w:rFonts w:ascii="Times New Roman" w:hAnsi="Times New Roman" w:cs="Times New Roman"/>
          <w:sz w:val="24"/>
          <w:szCs w:val="24"/>
        </w:rPr>
        <w:t>.2</w:t>
      </w:r>
      <w:r w:rsidRPr="009A21A3">
        <w:rPr>
          <w:rFonts w:ascii="Times New Roman" w:hAnsi="Times New Roman" w:cs="Times New Roman"/>
          <w:sz w:val="24"/>
          <w:szCs w:val="24"/>
        </w:rPr>
        <w:t>.</w:t>
      </w:r>
      <w:r w:rsidR="00587B0A" w:rsidRPr="009A21A3">
        <w:rPr>
          <w:rFonts w:ascii="Times New Roman" w:eastAsia="Times New Roman" w:hAnsi="Times New Roman" w:cs="Times New Roman"/>
          <w:sz w:val="24"/>
          <w:szCs w:val="24"/>
          <w:lang w:eastAsia="en-US"/>
        </w:rPr>
        <w:t xml:space="preserve">Pirkimas </w:t>
      </w:r>
      <w:r w:rsidRPr="009A21A3">
        <w:rPr>
          <w:rFonts w:ascii="Times New Roman" w:eastAsia="Times New Roman" w:hAnsi="Times New Roman" w:cs="Times New Roman"/>
          <w:sz w:val="24"/>
          <w:szCs w:val="24"/>
          <w:lang w:eastAsia="en-US"/>
        </w:rPr>
        <w:t>neskaidomas</w:t>
      </w:r>
      <w:r>
        <w:rPr>
          <w:rFonts w:ascii="Times New Roman" w:eastAsia="Times New Roman" w:hAnsi="Times New Roman" w:cs="Times New Roman"/>
          <w:sz w:val="24"/>
          <w:szCs w:val="24"/>
          <w:lang w:eastAsia="en-US"/>
        </w:rPr>
        <w:t xml:space="preserve"> į dalis.</w:t>
      </w:r>
    </w:p>
    <w:p w14:paraId="0E6D17F8" w14:textId="77777777" w:rsidR="002D57DA" w:rsidRDefault="00724583" w:rsidP="0012620B">
      <w:pPr>
        <w:overflowPunct w:val="0"/>
        <w:spacing w:after="0"/>
        <w:ind w:firstLine="1296"/>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2.3</w:t>
      </w:r>
      <w:r w:rsidR="009A21A3">
        <w:rPr>
          <w:rFonts w:ascii="Times New Roman" w:eastAsia="Times New Roman" w:hAnsi="Times New Roman" w:cs="Times New Roman"/>
          <w:sz w:val="24"/>
          <w:szCs w:val="24"/>
          <w:lang w:eastAsia="en-US"/>
        </w:rPr>
        <w:t>. Planuojama maksimali sutarties vertė</w:t>
      </w:r>
      <w:r w:rsidR="002D57DA">
        <w:rPr>
          <w:rFonts w:ascii="Times New Roman" w:eastAsia="Times New Roman" w:hAnsi="Times New Roman" w:cs="Times New Roman"/>
          <w:sz w:val="24"/>
          <w:szCs w:val="24"/>
          <w:lang w:eastAsia="en-US"/>
        </w:rPr>
        <w:t>:</w:t>
      </w:r>
    </w:p>
    <w:p w14:paraId="0A3D4384" w14:textId="3DB6A9C2" w:rsidR="00587B0A" w:rsidRDefault="002D57DA" w:rsidP="0012620B">
      <w:pPr>
        <w:overflowPunct w:val="0"/>
        <w:spacing w:after="0"/>
        <w:ind w:firstLine="1296"/>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2.3.1.</w:t>
      </w:r>
      <w:r w:rsidR="009A21A3">
        <w:rPr>
          <w:rFonts w:ascii="Times New Roman" w:eastAsia="Times New Roman" w:hAnsi="Times New Roman" w:cs="Times New Roman"/>
          <w:sz w:val="24"/>
          <w:szCs w:val="24"/>
          <w:lang w:eastAsia="en-US"/>
        </w:rPr>
        <w:t xml:space="preserve"> </w:t>
      </w:r>
      <w:r>
        <w:rPr>
          <w:rFonts w:ascii="Times New Roman" w:eastAsia="Times New Roman" w:hAnsi="Times New Roman" w:cs="Times New Roman"/>
          <w:sz w:val="24"/>
          <w:szCs w:val="24"/>
          <w:lang w:eastAsia="en-US"/>
        </w:rPr>
        <w:t xml:space="preserve"> 12 mėn. laikotarpiui </w:t>
      </w:r>
      <w:r w:rsidR="009A21A3">
        <w:rPr>
          <w:rFonts w:ascii="Times New Roman" w:eastAsia="Times New Roman" w:hAnsi="Times New Roman" w:cs="Times New Roman"/>
          <w:sz w:val="24"/>
          <w:szCs w:val="24"/>
          <w:lang w:eastAsia="en-US"/>
        </w:rPr>
        <w:t xml:space="preserve">– </w:t>
      </w:r>
      <w:r w:rsidR="0064076D">
        <w:rPr>
          <w:rFonts w:ascii="Times New Roman" w:eastAsia="Times New Roman" w:hAnsi="Times New Roman" w:cs="Times New Roman"/>
          <w:sz w:val="24"/>
          <w:szCs w:val="24"/>
          <w:lang w:eastAsia="en-US"/>
        </w:rPr>
        <w:t>40</w:t>
      </w:r>
      <w:r w:rsidR="0012620B">
        <w:rPr>
          <w:rFonts w:ascii="Times New Roman" w:eastAsia="Times New Roman" w:hAnsi="Times New Roman" w:cs="Times New Roman"/>
          <w:sz w:val="24"/>
          <w:szCs w:val="24"/>
          <w:lang w:eastAsia="en-US"/>
        </w:rPr>
        <w:t> 000,00 Eur su</w:t>
      </w:r>
      <w:r w:rsidR="009A21A3">
        <w:rPr>
          <w:rFonts w:ascii="Times New Roman" w:eastAsia="Times New Roman" w:hAnsi="Times New Roman" w:cs="Times New Roman"/>
          <w:sz w:val="24"/>
          <w:szCs w:val="24"/>
          <w:lang w:eastAsia="en-US"/>
        </w:rPr>
        <w:t xml:space="preserve"> PVM.</w:t>
      </w:r>
    </w:p>
    <w:p w14:paraId="6B53C354" w14:textId="194ED94E" w:rsidR="002D57DA" w:rsidRPr="00915B20" w:rsidRDefault="002D57DA" w:rsidP="00915B20">
      <w:pPr>
        <w:overflowPunct w:val="0"/>
        <w:spacing w:after="0"/>
        <w:ind w:firstLine="1296"/>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lastRenderedPageBreak/>
        <w:t xml:space="preserve">2.3.2. 24 mėn. laikotarpiui – </w:t>
      </w:r>
      <w:r w:rsidR="0064076D">
        <w:rPr>
          <w:rFonts w:ascii="Times New Roman" w:eastAsia="Times New Roman" w:hAnsi="Times New Roman" w:cs="Times New Roman"/>
          <w:sz w:val="24"/>
          <w:szCs w:val="24"/>
          <w:lang w:eastAsia="en-US"/>
        </w:rPr>
        <w:t>8</w:t>
      </w:r>
      <w:r>
        <w:rPr>
          <w:rFonts w:ascii="Times New Roman" w:eastAsia="Times New Roman" w:hAnsi="Times New Roman" w:cs="Times New Roman"/>
          <w:sz w:val="24"/>
          <w:szCs w:val="24"/>
          <w:lang w:eastAsia="en-US"/>
        </w:rPr>
        <w:t>0 000,00 Eur su PVM.</w:t>
      </w:r>
    </w:p>
    <w:p w14:paraId="077961B2" w14:textId="2FD147D9" w:rsidR="00587B0A" w:rsidRPr="002D57DA" w:rsidRDefault="009A21A3" w:rsidP="009A21A3">
      <w:pPr>
        <w:tabs>
          <w:tab w:val="left" w:pos="1276"/>
          <w:tab w:val="left" w:pos="1843"/>
        </w:tabs>
        <w:spacing w:after="0"/>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b/>
      </w:r>
      <w:r w:rsidR="0012620B">
        <w:rPr>
          <w:rFonts w:ascii="Times New Roman" w:hAnsi="Times New Roman" w:cs="Times New Roman"/>
          <w:color w:val="000000" w:themeColor="text1"/>
          <w:sz w:val="24"/>
          <w:szCs w:val="24"/>
        </w:rPr>
        <w:t>2.4</w:t>
      </w:r>
      <w:r w:rsidR="00587B0A" w:rsidRPr="009F01AC">
        <w:rPr>
          <w:rFonts w:ascii="Times New Roman" w:hAnsi="Times New Roman" w:cs="Times New Roman"/>
          <w:color w:val="000000" w:themeColor="text1"/>
          <w:sz w:val="24"/>
          <w:szCs w:val="24"/>
        </w:rPr>
        <w:t xml:space="preserve">. </w:t>
      </w:r>
      <w:r w:rsidR="00364AFA">
        <w:rPr>
          <w:rFonts w:ascii="Times New Roman" w:hAnsi="Times New Roman" w:cs="Times New Roman"/>
          <w:sz w:val="24"/>
          <w:szCs w:val="24"/>
        </w:rPr>
        <w:t xml:space="preserve">Sutarties </w:t>
      </w:r>
      <w:r w:rsidR="006676CE">
        <w:rPr>
          <w:rFonts w:ascii="Times New Roman" w:hAnsi="Times New Roman" w:cs="Times New Roman"/>
          <w:sz w:val="24"/>
          <w:szCs w:val="24"/>
        </w:rPr>
        <w:t xml:space="preserve">pradžia – </w:t>
      </w:r>
      <w:r w:rsidR="000A729D">
        <w:rPr>
          <w:rFonts w:ascii="Times New Roman" w:hAnsi="Times New Roman" w:cs="Times New Roman"/>
          <w:sz w:val="24"/>
          <w:szCs w:val="24"/>
        </w:rPr>
        <w:t>202</w:t>
      </w:r>
      <w:r w:rsidR="0064076D">
        <w:rPr>
          <w:rFonts w:ascii="Times New Roman" w:hAnsi="Times New Roman" w:cs="Times New Roman"/>
          <w:sz w:val="24"/>
          <w:szCs w:val="24"/>
        </w:rPr>
        <w:t>6</w:t>
      </w:r>
      <w:r w:rsidR="000A729D">
        <w:rPr>
          <w:rFonts w:ascii="Times New Roman" w:hAnsi="Times New Roman" w:cs="Times New Roman"/>
          <w:sz w:val="24"/>
          <w:szCs w:val="24"/>
        </w:rPr>
        <w:t xml:space="preserve"> m. gegužės 17 d</w:t>
      </w:r>
      <w:r w:rsidR="006676CE">
        <w:rPr>
          <w:rFonts w:ascii="Times New Roman" w:hAnsi="Times New Roman" w:cs="Times New Roman"/>
          <w:sz w:val="24"/>
          <w:szCs w:val="24"/>
        </w:rPr>
        <w:t>.</w:t>
      </w:r>
      <w:r w:rsidR="002D57DA">
        <w:rPr>
          <w:rFonts w:ascii="Times New Roman" w:hAnsi="Times New Roman" w:cs="Times New Roman"/>
          <w:sz w:val="24"/>
          <w:szCs w:val="24"/>
        </w:rPr>
        <w:t xml:space="preserve"> Sutarties trukmė 12 mėnesių su galimybe sutartį pratęsti vieną kartą 12 mėnesių. </w:t>
      </w:r>
      <w:r w:rsidR="0012620B" w:rsidRPr="0012620B">
        <w:rPr>
          <w:rFonts w:ascii="Times New Roman" w:eastAsia="Times New Roman" w:hAnsi="Times New Roman" w:cs="Times New Roman"/>
          <w:sz w:val="24"/>
          <w:szCs w:val="24"/>
        </w:rPr>
        <w:t xml:space="preserve">Paslaugos bus perkamos pagal Užsakovo poreikį, t. y. bus perkama tiek paslaugų, kiek užteks šiam pirkimui Užsakovo turimų lėšų, </w:t>
      </w:r>
      <w:r w:rsidR="002D57DA">
        <w:rPr>
          <w:rFonts w:ascii="Times New Roman" w:eastAsia="Times New Roman" w:hAnsi="Times New Roman" w:cs="Times New Roman"/>
          <w:sz w:val="24"/>
          <w:szCs w:val="24"/>
        </w:rPr>
        <w:t xml:space="preserve">12 mėnesių </w:t>
      </w:r>
      <w:r w:rsidR="0012620B" w:rsidRPr="001C2B30">
        <w:rPr>
          <w:rFonts w:ascii="Times New Roman" w:eastAsia="Times New Roman" w:hAnsi="Times New Roman" w:cs="Times New Roman"/>
          <w:sz w:val="24"/>
          <w:szCs w:val="24"/>
        </w:rPr>
        <w:t xml:space="preserve">ne daugiau kaip </w:t>
      </w:r>
      <w:r w:rsidR="0064076D">
        <w:rPr>
          <w:rFonts w:ascii="Times New Roman" w:eastAsia="Times New Roman" w:hAnsi="Times New Roman" w:cs="Times New Roman"/>
          <w:sz w:val="24"/>
          <w:szCs w:val="24"/>
        </w:rPr>
        <w:t>40</w:t>
      </w:r>
      <w:r w:rsidR="0012620B" w:rsidRPr="001C2B30">
        <w:rPr>
          <w:rFonts w:ascii="Times New Roman" w:eastAsia="Times New Roman" w:hAnsi="Times New Roman" w:cs="Times New Roman"/>
          <w:sz w:val="24"/>
          <w:szCs w:val="24"/>
        </w:rPr>
        <w:t> 000,00 Eur</w:t>
      </w:r>
      <w:r w:rsidR="0012620B" w:rsidRPr="0012620B">
        <w:rPr>
          <w:rFonts w:ascii="Times New Roman" w:eastAsia="Times New Roman" w:hAnsi="Times New Roman" w:cs="Times New Roman"/>
          <w:b/>
          <w:sz w:val="24"/>
          <w:szCs w:val="24"/>
        </w:rPr>
        <w:t xml:space="preserve"> </w:t>
      </w:r>
      <w:r w:rsidR="0012620B" w:rsidRPr="0012620B">
        <w:rPr>
          <w:rFonts w:ascii="Times New Roman" w:eastAsia="Times New Roman" w:hAnsi="Times New Roman" w:cs="Times New Roman"/>
          <w:i/>
          <w:sz w:val="24"/>
          <w:szCs w:val="24"/>
        </w:rPr>
        <w:t>(</w:t>
      </w:r>
      <w:r w:rsidR="004D452C">
        <w:rPr>
          <w:rFonts w:ascii="Times New Roman" w:eastAsia="Times New Roman" w:hAnsi="Times New Roman" w:cs="Times New Roman"/>
          <w:i/>
          <w:sz w:val="24"/>
          <w:szCs w:val="24"/>
        </w:rPr>
        <w:t>keturiasdešimt</w:t>
      </w:r>
      <w:r w:rsidR="002D57DA">
        <w:rPr>
          <w:rFonts w:ascii="Times New Roman" w:eastAsia="Times New Roman" w:hAnsi="Times New Roman" w:cs="Times New Roman"/>
          <w:i/>
          <w:sz w:val="24"/>
          <w:szCs w:val="24"/>
        </w:rPr>
        <w:t xml:space="preserve"> tūkstanči</w:t>
      </w:r>
      <w:r w:rsidR="004D452C">
        <w:rPr>
          <w:rFonts w:ascii="Times New Roman" w:eastAsia="Times New Roman" w:hAnsi="Times New Roman" w:cs="Times New Roman"/>
          <w:i/>
          <w:sz w:val="24"/>
          <w:szCs w:val="24"/>
        </w:rPr>
        <w:t>ų</w:t>
      </w:r>
      <w:r w:rsidR="0012620B" w:rsidRPr="0012620B">
        <w:rPr>
          <w:rFonts w:ascii="Times New Roman" w:eastAsia="Times New Roman" w:hAnsi="Times New Roman" w:cs="Times New Roman"/>
          <w:i/>
          <w:sz w:val="24"/>
          <w:szCs w:val="24"/>
        </w:rPr>
        <w:t xml:space="preserve"> eurų)</w:t>
      </w:r>
      <w:r w:rsidR="000A729D">
        <w:rPr>
          <w:rFonts w:ascii="Times New Roman" w:eastAsia="Times New Roman" w:hAnsi="Times New Roman" w:cs="Times New Roman"/>
          <w:sz w:val="24"/>
          <w:szCs w:val="24"/>
        </w:rPr>
        <w:t xml:space="preserve"> su PVM</w:t>
      </w:r>
      <w:r w:rsidR="002D57DA">
        <w:rPr>
          <w:rFonts w:ascii="Times New Roman" w:eastAsia="Times New Roman" w:hAnsi="Times New Roman" w:cs="Times New Roman"/>
          <w:sz w:val="24"/>
          <w:szCs w:val="24"/>
        </w:rPr>
        <w:t xml:space="preserve">, jeigu sutartis būtų pratęsta </w:t>
      </w:r>
      <w:r w:rsidR="0064076D">
        <w:rPr>
          <w:rFonts w:ascii="Times New Roman" w:eastAsia="Times New Roman" w:hAnsi="Times New Roman" w:cs="Times New Roman"/>
          <w:sz w:val="24"/>
          <w:szCs w:val="24"/>
        </w:rPr>
        <w:t>8</w:t>
      </w:r>
      <w:r w:rsidR="002D57DA">
        <w:rPr>
          <w:rFonts w:ascii="Times New Roman" w:eastAsia="Times New Roman" w:hAnsi="Times New Roman" w:cs="Times New Roman"/>
          <w:sz w:val="24"/>
          <w:szCs w:val="24"/>
        </w:rPr>
        <w:t>0 000,00 Eur (</w:t>
      </w:r>
      <w:r w:rsidR="004D452C">
        <w:rPr>
          <w:rFonts w:ascii="Times New Roman" w:eastAsia="Times New Roman" w:hAnsi="Times New Roman" w:cs="Times New Roman"/>
          <w:i/>
          <w:sz w:val="24"/>
          <w:szCs w:val="24"/>
        </w:rPr>
        <w:t>aštuoniasdešimt</w:t>
      </w:r>
      <w:r w:rsidR="002D57DA" w:rsidRPr="002D57DA">
        <w:rPr>
          <w:rFonts w:ascii="Times New Roman" w:eastAsia="Times New Roman" w:hAnsi="Times New Roman" w:cs="Times New Roman"/>
          <w:i/>
          <w:sz w:val="24"/>
          <w:szCs w:val="24"/>
        </w:rPr>
        <w:t xml:space="preserve"> tūkstančių eurų</w:t>
      </w:r>
      <w:r w:rsidR="002D57DA">
        <w:rPr>
          <w:rFonts w:ascii="Times New Roman" w:eastAsia="Times New Roman" w:hAnsi="Times New Roman" w:cs="Times New Roman"/>
          <w:sz w:val="24"/>
          <w:szCs w:val="24"/>
        </w:rPr>
        <w:t>)</w:t>
      </w:r>
      <w:r w:rsidR="000A729D">
        <w:rPr>
          <w:rFonts w:ascii="Times New Roman" w:eastAsia="Times New Roman" w:hAnsi="Times New Roman" w:cs="Times New Roman"/>
          <w:sz w:val="24"/>
          <w:szCs w:val="24"/>
        </w:rPr>
        <w:t xml:space="preserve"> per 24</w:t>
      </w:r>
      <w:r w:rsidR="0012620B" w:rsidRPr="0012620B">
        <w:rPr>
          <w:rFonts w:ascii="Times New Roman" w:eastAsia="Times New Roman" w:hAnsi="Times New Roman" w:cs="Times New Roman"/>
          <w:sz w:val="24"/>
          <w:szCs w:val="24"/>
        </w:rPr>
        <w:t xml:space="preserve"> (dv</w:t>
      </w:r>
      <w:r w:rsidR="000A729D">
        <w:rPr>
          <w:rFonts w:ascii="Times New Roman" w:eastAsia="Times New Roman" w:hAnsi="Times New Roman" w:cs="Times New Roman"/>
          <w:sz w:val="24"/>
          <w:szCs w:val="24"/>
        </w:rPr>
        <w:t>idešimt keturis) mėnesius</w:t>
      </w:r>
      <w:r w:rsidR="0012620B">
        <w:rPr>
          <w:rFonts w:ascii="Times New Roman" w:eastAsia="Times New Roman" w:hAnsi="Times New Roman" w:cs="Times New Roman"/>
          <w:sz w:val="24"/>
          <w:szCs w:val="24"/>
        </w:rPr>
        <w:t>.</w:t>
      </w:r>
    </w:p>
    <w:p w14:paraId="56A5A262" w14:textId="77777777" w:rsidR="00587B0A" w:rsidRDefault="00C22B4E" w:rsidP="00FC2120">
      <w:pPr>
        <w:tabs>
          <w:tab w:val="left" w:pos="1276"/>
          <w:tab w:val="left" w:pos="1843"/>
        </w:tabs>
        <w:spacing w:after="0"/>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ab/>
      </w:r>
    </w:p>
    <w:p w14:paraId="2B5376B3" w14:textId="77777777" w:rsidR="0012620B" w:rsidRPr="00FC2120" w:rsidRDefault="0012620B" w:rsidP="00FC2120">
      <w:pPr>
        <w:tabs>
          <w:tab w:val="left" w:pos="1276"/>
          <w:tab w:val="left" w:pos="1843"/>
        </w:tabs>
        <w:spacing w:after="0"/>
        <w:jc w:val="both"/>
        <w:rPr>
          <w:rFonts w:ascii="Times New Roman" w:eastAsia="Times New Roman" w:hAnsi="Times New Roman" w:cs="Times New Roman"/>
          <w:color w:val="000000" w:themeColor="text1"/>
          <w:sz w:val="24"/>
          <w:szCs w:val="24"/>
        </w:rPr>
      </w:pPr>
    </w:p>
    <w:p w14:paraId="3BFD767D" w14:textId="77777777" w:rsidR="001C2B30" w:rsidRDefault="00587B0A" w:rsidP="00587B0A">
      <w:pPr>
        <w:pStyle w:val="prastasiniatinklio"/>
        <w:spacing w:before="0" w:beforeAutospacing="0" w:after="0" w:afterAutospacing="0"/>
        <w:jc w:val="center"/>
        <w:rPr>
          <w:b/>
          <w:bCs/>
        </w:rPr>
      </w:pPr>
      <w:r>
        <w:rPr>
          <w:b/>
          <w:bCs/>
        </w:rPr>
        <w:t>III. TIEKĖJŲ KVALIFIKACIJOS REIKALAVIMAI</w:t>
      </w:r>
    </w:p>
    <w:p w14:paraId="05B75B80" w14:textId="77777777" w:rsidR="00587B0A" w:rsidRDefault="00587B0A" w:rsidP="00587B0A">
      <w:pPr>
        <w:pStyle w:val="prastasiniatinklio"/>
        <w:spacing w:before="0" w:beforeAutospacing="0" w:after="0" w:afterAutospacing="0"/>
        <w:jc w:val="center"/>
        <w:rPr>
          <w:b/>
          <w:bCs/>
        </w:rPr>
      </w:pPr>
      <w:r>
        <w:rPr>
          <w:b/>
          <w:bCs/>
        </w:rPr>
        <w:t xml:space="preserve"> </w:t>
      </w:r>
    </w:p>
    <w:p w14:paraId="663DF8EB" w14:textId="77777777" w:rsidR="00C64C32" w:rsidRPr="006D5B1F" w:rsidRDefault="001C2B30" w:rsidP="00C64C32">
      <w:pPr>
        <w:pStyle w:val="prastasiniatinklio"/>
        <w:spacing w:before="0" w:beforeAutospacing="0" w:after="0" w:afterAutospacing="0"/>
        <w:ind w:firstLine="480"/>
        <w:jc w:val="both"/>
      </w:pPr>
      <w:r>
        <w:rPr>
          <w:rFonts w:eastAsia="Times New Roman"/>
        </w:rPr>
        <w:t>3.1.</w:t>
      </w:r>
      <w:r w:rsidRPr="00562102">
        <w:t xml:space="preserve"> </w:t>
      </w:r>
      <w:r w:rsidR="00C64C32" w:rsidRPr="00875CC1">
        <w:t>Tiekėjų kvalifikacijos reikalavimai: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3961"/>
        <w:gridCol w:w="4795"/>
      </w:tblGrid>
      <w:tr w:rsidR="00C64C32" w:rsidRPr="00222229" w14:paraId="4FB6ADC8" w14:textId="77777777" w:rsidTr="004F468F">
        <w:tc>
          <w:tcPr>
            <w:tcW w:w="877" w:type="dxa"/>
          </w:tcPr>
          <w:p w14:paraId="72832AC8" w14:textId="77777777" w:rsidR="00C64C32" w:rsidRPr="00222229" w:rsidRDefault="00C64C32" w:rsidP="004F468F">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222229">
              <w:rPr>
                <w:rFonts w:ascii="Times New Roman" w:hAnsi="Times New Roman" w:cs="Times New Roman"/>
                <w:sz w:val="24"/>
                <w:szCs w:val="24"/>
              </w:rPr>
              <w:t>Eil. Nr.</w:t>
            </w:r>
          </w:p>
        </w:tc>
        <w:tc>
          <w:tcPr>
            <w:tcW w:w="4051" w:type="dxa"/>
          </w:tcPr>
          <w:p w14:paraId="2D0D2B93" w14:textId="77777777" w:rsidR="00C64C32" w:rsidRPr="00222229" w:rsidRDefault="00C64C32" w:rsidP="004F468F">
            <w:pPr>
              <w:widowControl w:val="0"/>
              <w:tabs>
                <w:tab w:val="left" w:pos="1134"/>
              </w:tabs>
              <w:autoSpaceDE w:val="0"/>
              <w:autoSpaceDN w:val="0"/>
              <w:adjustRightInd w:val="0"/>
              <w:spacing w:after="0" w:line="240" w:lineRule="auto"/>
              <w:ind w:firstLine="567"/>
              <w:jc w:val="both"/>
              <w:rPr>
                <w:rFonts w:ascii="Times New Roman" w:hAnsi="Times New Roman" w:cs="Times New Roman"/>
                <w:sz w:val="24"/>
                <w:szCs w:val="24"/>
              </w:rPr>
            </w:pPr>
            <w:r w:rsidRPr="00222229">
              <w:rPr>
                <w:rFonts w:ascii="Times New Roman" w:hAnsi="Times New Roman" w:cs="Times New Roman"/>
                <w:sz w:val="24"/>
                <w:szCs w:val="24"/>
              </w:rPr>
              <w:t>Kvalifikacijos reikalavimai</w:t>
            </w:r>
          </w:p>
        </w:tc>
        <w:tc>
          <w:tcPr>
            <w:tcW w:w="4926" w:type="dxa"/>
          </w:tcPr>
          <w:p w14:paraId="6D4D760C" w14:textId="77777777" w:rsidR="00C64C32" w:rsidRPr="00222229" w:rsidRDefault="00C64C32" w:rsidP="004F468F">
            <w:pPr>
              <w:widowControl w:val="0"/>
              <w:tabs>
                <w:tab w:val="left" w:pos="1134"/>
              </w:tabs>
              <w:autoSpaceDE w:val="0"/>
              <w:autoSpaceDN w:val="0"/>
              <w:adjustRightInd w:val="0"/>
              <w:spacing w:after="0" w:line="240" w:lineRule="auto"/>
              <w:ind w:firstLine="567"/>
              <w:jc w:val="both"/>
              <w:rPr>
                <w:rFonts w:ascii="Times New Roman" w:hAnsi="Times New Roman" w:cs="Times New Roman"/>
                <w:b/>
                <w:sz w:val="24"/>
                <w:szCs w:val="24"/>
              </w:rPr>
            </w:pPr>
            <w:r w:rsidRPr="00222229">
              <w:rPr>
                <w:rFonts w:ascii="Times New Roman" w:hAnsi="Times New Roman" w:cs="Times New Roman"/>
                <w:sz w:val="24"/>
                <w:szCs w:val="24"/>
              </w:rPr>
              <w:t>Kvalifikacijos reikalavimus patvirtinantys dokumentai</w:t>
            </w:r>
          </w:p>
        </w:tc>
      </w:tr>
      <w:tr w:rsidR="00C64C32" w:rsidRPr="00222229" w14:paraId="79577CD6" w14:textId="77777777" w:rsidTr="004F468F">
        <w:tc>
          <w:tcPr>
            <w:tcW w:w="877" w:type="dxa"/>
          </w:tcPr>
          <w:p w14:paraId="2E35C293" w14:textId="77777777" w:rsidR="00C64C32" w:rsidRPr="00222229" w:rsidRDefault="00C64C32" w:rsidP="004F468F">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3.1.1.</w:t>
            </w:r>
          </w:p>
        </w:tc>
        <w:tc>
          <w:tcPr>
            <w:tcW w:w="4051" w:type="dxa"/>
          </w:tcPr>
          <w:p w14:paraId="5F7650F9" w14:textId="77777777" w:rsidR="00C64C32" w:rsidRPr="008855EF" w:rsidRDefault="00C64C32" w:rsidP="004F468F">
            <w:pPr>
              <w:widowControl w:val="0"/>
              <w:autoSpaceDE w:val="0"/>
              <w:adjustRightInd w:val="0"/>
              <w:spacing w:after="0" w:line="240" w:lineRule="auto"/>
              <w:jc w:val="both"/>
              <w:rPr>
                <w:rFonts w:ascii="Times New Roman" w:eastAsia="Calibri" w:hAnsi="Times New Roman" w:cs="Times New Roman"/>
                <w:color w:val="00000A"/>
                <w:sz w:val="24"/>
                <w:szCs w:val="24"/>
              </w:rPr>
            </w:pPr>
            <w:r>
              <w:rPr>
                <w:rFonts w:ascii="Times New Roman" w:eastAsia="Calibri" w:hAnsi="Times New Roman" w:cs="Times New Roman"/>
                <w:color w:val="00000A"/>
                <w:sz w:val="24"/>
                <w:szCs w:val="24"/>
              </w:rPr>
              <w:t>Tiekėjas privalo turėti bent vieną automobilių aptarnavimo bei remonto autoservisą Skuodo rajone</w:t>
            </w:r>
          </w:p>
          <w:p w14:paraId="590D5CE9" w14:textId="77777777" w:rsidR="00C64C32" w:rsidRPr="00222229" w:rsidRDefault="00C64C32" w:rsidP="004F468F">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p>
        </w:tc>
        <w:tc>
          <w:tcPr>
            <w:tcW w:w="4926" w:type="dxa"/>
          </w:tcPr>
          <w:p w14:paraId="70B24B88" w14:textId="77777777" w:rsidR="00C64C32" w:rsidRDefault="00C64C32" w:rsidP="004F468F">
            <w:pPr>
              <w:widowControl w:val="0"/>
              <w:tabs>
                <w:tab w:val="left" w:pos="1134"/>
              </w:tabs>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Pateikiamas automobilių aptarnavimo bei remonto autoservisų Skuodo rajone sąrašas su adresais ir atsakingų darbuotojų kontaktiniais duomenimis.</w:t>
            </w:r>
          </w:p>
          <w:p w14:paraId="03088809" w14:textId="77777777" w:rsidR="00C64C32" w:rsidRPr="00C64C32" w:rsidRDefault="00C64C32" w:rsidP="004F468F">
            <w:pPr>
              <w:widowControl w:val="0"/>
              <w:tabs>
                <w:tab w:val="left" w:pos="1134"/>
              </w:tabs>
              <w:autoSpaceDE w:val="0"/>
              <w:autoSpaceDN w:val="0"/>
              <w:adjustRightInd w:val="0"/>
              <w:spacing w:after="0" w:line="240" w:lineRule="auto"/>
              <w:ind w:firstLine="567"/>
              <w:jc w:val="both"/>
              <w:rPr>
                <w:rFonts w:ascii="Times New Roman" w:hAnsi="Times New Roman" w:cs="Times New Roman"/>
                <w:i/>
                <w:sz w:val="24"/>
                <w:szCs w:val="24"/>
              </w:rPr>
            </w:pPr>
            <w:r w:rsidRPr="00C64C32">
              <w:rPr>
                <w:rFonts w:ascii="Times New Roman" w:hAnsi="Times New Roman" w:cs="Times New Roman"/>
                <w:i/>
                <w:sz w:val="24"/>
                <w:szCs w:val="24"/>
              </w:rPr>
              <w:t>Pateikiama skaitmeninė dokumentų kopija.</w:t>
            </w:r>
          </w:p>
        </w:tc>
      </w:tr>
    </w:tbl>
    <w:p w14:paraId="2C5D0718" w14:textId="77777777" w:rsidR="001C2B30" w:rsidRDefault="001C2B30" w:rsidP="00C64C32">
      <w:pPr>
        <w:pStyle w:val="prastasiniatinklio"/>
        <w:spacing w:before="0" w:beforeAutospacing="0" w:after="0" w:afterAutospacing="0"/>
        <w:ind w:firstLine="1276"/>
        <w:jc w:val="both"/>
        <w:rPr>
          <w:color w:val="000000"/>
        </w:rPr>
      </w:pPr>
    </w:p>
    <w:p w14:paraId="07E5FD1D" w14:textId="77777777" w:rsidR="00587B0A" w:rsidRDefault="00587B0A" w:rsidP="00587B0A">
      <w:pPr>
        <w:pStyle w:val="prastasiniatinklio"/>
        <w:spacing w:before="0" w:beforeAutospacing="0" w:after="0" w:afterAutospacing="0"/>
        <w:ind w:firstLine="1296"/>
        <w:rPr>
          <w:b/>
          <w:bCs/>
        </w:rPr>
      </w:pPr>
      <w:r>
        <w:rPr>
          <w:b/>
          <w:bCs/>
        </w:rPr>
        <w:t>IV. PIRKIMO DOKUMENTŲ PAAIŠKINIMAI IR PATIKSLINIMAI</w:t>
      </w:r>
    </w:p>
    <w:p w14:paraId="1D2BE966" w14:textId="77777777" w:rsidR="00587B0A" w:rsidRDefault="00587B0A" w:rsidP="00587B0A">
      <w:pPr>
        <w:pStyle w:val="prastasiniatinklio"/>
        <w:spacing w:before="0" w:beforeAutospacing="0" w:after="0" w:afterAutospacing="0"/>
        <w:ind w:firstLine="1296"/>
        <w:rPr>
          <w:b/>
          <w:bCs/>
        </w:rPr>
      </w:pPr>
    </w:p>
    <w:p w14:paraId="38A5B9CF" w14:textId="77777777" w:rsidR="00587B0A" w:rsidRDefault="00587B0A" w:rsidP="00587B0A">
      <w:pPr>
        <w:pStyle w:val="prastasiniatinklio"/>
        <w:tabs>
          <w:tab w:val="left" w:pos="1418"/>
        </w:tabs>
        <w:spacing w:before="0" w:beforeAutospacing="0" w:after="0" w:afterAutospacing="0"/>
        <w:jc w:val="both"/>
        <w:rPr>
          <w:color w:val="000000" w:themeColor="text1"/>
        </w:rPr>
      </w:pPr>
      <w:r>
        <w:tab/>
      </w:r>
      <w:r>
        <w:rPr>
          <w:color w:val="000000" w:themeColor="text1"/>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48D6062D" w14:textId="77777777" w:rsidR="00587B0A" w:rsidRDefault="00587B0A" w:rsidP="00587B0A">
      <w:pPr>
        <w:pStyle w:val="prastasiniatinklio"/>
        <w:tabs>
          <w:tab w:val="left" w:pos="1418"/>
        </w:tabs>
        <w:spacing w:before="0" w:beforeAutospacing="0" w:after="0" w:afterAutospacing="0"/>
        <w:jc w:val="both"/>
        <w:rPr>
          <w:color w:val="000000" w:themeColor="text1"/>
        </w:rPr>
      </w:pPr>
      <w:r>
        <w:rPr>
          <w:color w:val="000000" w:themeColor="text1"/>
        </w:rPr>
        <w:tab/>
        <w:t>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Jei perkančioji organizacija paaiškinimų ar patikslinimų nepateikia iki nurodyto termino, pasiūlymų pateikimo terminas nukeliamas ne trumpesniam laikui nei tas, kiek vėluojama juos pateikti.</w:t>
      </w:r>
    </w:p>
    <w:p w14:paraId="55B7CD3B" w14:textId="77777777" w:rsidR="00587B0A" w:rsidRDefault="00587B0A" w:rsidP="00587B0A">
      <w:pPr>
        <w:pStyle w:val="prastasiniatinklio"/>
        <w:tabs>
          <w:tab w:val="left" w:pos="1418"/>
        </w:tabs>
        <w:spacing w:before="0" w:beforeAutospacing="0" w:after="0" w:afterAutospacing="0"/>
        <w:jc w:val="both"/>
        <w:rPr>
          <w:color w:val="000000" w:themeColor="text1"/>
        </w:rPr>
      </w:pPr>
      <w:r>
        <w:rPr>
          <w:color w:val="000000" w:themeColor="text1"/>
        </w:rPr>
        <w:tab/>
        <w:t>4.3. Perkančioji organizacija, paaiškindama ar patikslindama pirkimo dokumentus, užtikrina tiekėjų anonimiškumą, t. y. užtikrina, kad tiekėjai nesužinotų kitų tiekėjų, ketinančių dalyvauti pirkimo procedūrose, pavadinimų ir kitų rekvizitų.</w:t>
      </w:r>
    </w:p>
    <w:p w14:paraId="074924F5" w14:textId="77777777" w:rsidR="00994A58" w:rsidRDefault="00994A58" w:rsidP="00587B0A">
      <w:pPr>
        <w:pStyle w:val="prastasiniatinklio"/>
        <w:tabs>
          <w:tab w:val="left" w:pos="1418"/>
        </w:tabs>
        <w:spacing w:before="0" w:beforeAutospacing="0" w:after="0" w:afterAutospacing="0"/>
        <w:jc w:val="both"/>
        <w:rPr>
          <w:color w:val="000000" w:themeColor="text1"/>
        </w:rPr>
      </w:pPr>
    </w:p>
    <w:p w14:paraId="1C1B7A49" w14:textId="77777777" w:rsidR="00587B0A" w:rsidRDefault="00587B0A" w:rsidP="00587B0A">
      <w:pPr>
        <w:pStyle w:val="prastasiniatinklio"/>
        <w:tabs>
          <w:tab w:val="left" w:pos="1418"/>
        </w:tabs>
        <w:spacing w:before="0" w:beforeAutospacing="0" w:after="0" w:afterAutospacing="0"/>
        <w:jc w:val="both"/>
        <w:rPr>
          <w:color w:val="000000" w:themeColor="text1"/>
        </w:rPr>
      </w:pPr>
    </w:p>
    <w:p w14:paraId="652F0D99" w14:textId="77777777" w:rsidR="00587B0A" w:rsidRDefault="00587B0A" w:rsidP="00587B0A">
      <w:pPr>
        <w:pStyle w:val="prastasiniatinklio"/>
        <w:spacing w:before="0" w:beforeAutospacing="0" w:after="0" w:afterAutospacing="0"/>
        <w:jc w:val="center"/>
        <w:rPr>
          <w:b/>
          <w:bCs/>
          <w:color w:val="000000" w:themeColor="text1"/>
        </w:rPr>
      </w:pPr>
      <w:r>
        <w:rPr>
          <w:b/>
          <w:bCs/>
          <w:color w:val="000000" w:themeColor="text1"/>
        </w:rPr>
        <w:t>V. PASIŪLYMŲ RENGIMAS IR TEIKIMAS</w:t>
      </w:r>
    </w:p>
    <w:p w14:paraId="59298092" w14:textId="77777777" w:rsidR="00587B0A" w:rsidRDefault="00587B0A" w:rsidP="00587B0A">
      <w:pPr>
        <w:pStyle w:val="prastasiniatinklio"/>
        <w:spacing w:before="0" w:beforeAutospacing="0" w:after="0" w:afterAutospacing="0"/>
        <w:jc w:val="center"/>
        <w:rPr>
          <w:b/>
          <w:bCs/>
          <w:color w:val="000000" w:themeColor="text1"/>
        </w:rPr>
      </w:pPr>
    </w:p>
    <w:p w14:paraId="283640A6" w14:textId="77777777" w:rsidR="00587B0A" w:rsidRDefault="00587B0A" w:rsidP="00587B0A">
      <w:pPr>
        <w:pStyle w:val="prastasiniatinklio"/>
        <w:tabs>
          <w:tab w:val="left" w:pos="1418"/>
        </w:tabs>
        <w:spacing w:before="0" w:beforeAutospacing="0" w:after="0" w:afterAutospacing="0"/>
        <w:ind w:firstLine="480"/>
        <w:jc w:val="both"/>
      </w:pPr>
      <w:r>
        <w:tab/>
      </w:r>
      <w:r>
        <w:rPr>
          <w:color w:val="000000" w:themeColor="text1"/>
        </w:rPr>
        <w:t xml:space="preserve">5.1. </w:t>
      </w:r>
      <w:r>
        <w:t>Tiekėjas gali pateikti tik vieną pasiūlymą. Alternatyvūs pasiūlymai nepriimami.</w:t>
      </w:r>
    </w:p>
    <w:p w14:paraId="445AF174" w14:textId="77777777" w:rsidR="00587B0A" w:rsidRDefault="00587B0A" w:rsidP="00587B0A">
      <w:pPr>
        <w:pStyle w:val="prastasiniatinklio"/>
        <w:tabs>
          <w:tab w:val="left" w:pos="1418"/>
        </w:tabs>
        <w:spacing w:before="0" w:beforeAutospacing="0" w:after="0" w:afterAutospacing="0"/>
        <w:jc w:val="both"/>
        <w:rPr>
          <w:color w:val="000000" w:themeColor="text1"/>
        </w:rPr>
      </w:pPr>
      <w:r>
        <w:rPr>
          <w:color w:val="000000" w:themeColor="text1"/>
        </w:rPr>
        <w:tab/>
        <w:t>5.2. Jei pasiūlymą teikia ūkio subjektų grupė, ji taip pat pateikia ir jungtinės veiklos sutarties kopiją. Jungtinės veiklos sutartyje turi būti nurodyti kiekvienos šios sutarties šalies įsipareigojimai vykdant pirkimo sutartį bei šių įsipareigojimų vertės dalis, sudaranti bendrą pirkimo sutarties vertę. Taip pat turi būti pateikta informacija apie asmenį, atstovaujantį ūkio subjektų grupei bendraujant su perkančiąja organizacija.</w:t>
      </w:r>
    </w:p>
    <w:p w14:paraId="6FEDBE1D" w14:textId="77777777" w:rsidR="00587B0A" w:rsidRDefault="00587B0A" w:rsidP="00587B0A">
      <w:pPr>
        <w:pStyle w:val="prastasiniatinklio"/>
        <w:tabs>
          <w:tab w:val="left" w:pos="1418"/>
        </w:tabs>
        <w:spacing w:before="0" w:beforeAutospacing="0" w:after="0" w:afterAutospacing="0"/>
        <w:jc w:val="both"/>
        <w:rPr>
          <w:color w:val="000000" w:themeColor="text1"/>
        </w:rPr>
      </w:pPr>
      <w:r>
        <w:rPr>
          <w:color w:val="000000" w:themeColor="text1"/>
        </w:rPr>
        <w:tab/>
        <w:t>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pdf, docx ). Perkančiajai organizacijai kilus abejonių dėl dokumentų tikrumo, ji turi teisę reikalauti pateikti dokumentų originalus.</w:t>
      </w:r>
    </w:p>
    <w:p w14:paraId="0EA3499C" w14:textId="77777777" w:rsidR="00587B0A" w:rsidRDefault="00587B0A" w:rsidP="00587B0A">
      <w:pPr>
        <w:pStyle w:val="prastasiniatinklio"/>
        <w:tabs>
          <w:tab w:val="left" w:pos="1418"/>
        </w:tabs>
        <w:spacing w:before="0" w:beforeAutospacing="0" w:after="0" w:afterAutospacing="0"/>
        <w:jc w:val="both"/>
      </w:pPr>
      <w:r>
        <w:lastRenderedPageBreak/>
        <w:tab/>
        <w:t>5.4. Pasiūlymas turi būti parengtas lietuvių kalba. Jei reikalaujami dokumentai negali būti pateikti lietuvių kalba, turi būti pateiktas patvirtintas vertimas (išverstame dokumente nurodant vertimą atlikusio asmens vardą, pavardę ir parašą).</w:t>
      </w:r>
    </w:p>
    <w:p w14:paraId="294BAEE1" w14:textId="77777777" w:rsidR="00587B0A" w:rsidRDefault="00587B0A" w:rsidP="00587B0A">
      <w:pPr>
        <w:pStyle w:val="prastasiniatinklio"/>
        <w:tabs>
          <w:tab w:val="left" w:pos="1418"/>
        </w:tabs>
        <w:spacing w:before="0" w:beforeAutospacing="0" w:after="0" w:afterAutospacing="0"/>
        <w:jc w:val="both"/>
      </w:pPr>
      <w:r>
        <w:tab/>
        <w:t>5.5. Pasiūlymas turi būti pateiktas užpildant Pasiūlymo formą (priedas Nr. 1) ir pridedant visus pirkimo dokumentuose reikalaujamus dokumentus (jei pasirašo ne įmonės vadovas, tai įgaliojimo ar kito dokumento, suteikiančio teisę pateikti ir (ar) pasirašyti pasiūlymą bei kitus dokumentus, kopija).</w:t>
      </w:r>
    </w:p>
    <w:p w14:paraId="5780B2F9" w14:textId="77777777" w:rsidR="00587B0A" w:rsidRDefault="00587B0A" w:rsidP="00587B0A">
      <w:pPr>
        <w:pStyle w:val="prastasiniatinklio"/>
        <w:tabs>
          <w:tab w:val="left" w:pos="1418"/>
        </w:tabs>
        <w:spacing w:before="0" w:beforeAutospacing="0" w:after="0" w:afterAutospacing="0"/>
        <w:jc w:val="both"/>
      </w:pPr>
      <w:r>
        <w:tab/>
        <w:t>5.6. Pasiūlymo kaina pateikiama eurais, išreiškiant ir apskaičiuojant taip, kaip nurodyta Pasiūlymo formoje (priedas Nr. 1). Į pasiūlymo kainą turi būti įskaityti visi mokesčiai ir visos tiekėjo išlaidos, būtinos pirkimo sutarties įvykdymui.</w:t>
      </w:r>
    </w:p>
    <w:p w14:paraId="7F5ECE00" w14:textId="77777777" w:rsidR="00587B0A" w:rsidRDefault="00587B0A" w:rsidP="00587B0A">
      <w:pPr>
        <w:pStyle w:val="prastasiniatinklio"/>
        <w:tabs>
          <w:tab w:val="left" w:pos="1418"/>
        </w:tabs>
        <w:spacing w:before="0" w:beforeAutospacing="0" w:after="0" w:afterAutospacing="0"/>
        <w:jc w:val="both"/>
      </w:pPr>
      <w:r>
        <w:tab/>
        <w:t xml:space="preserve">5.7. Pasiūlyme tiekėjas turi aiškiai nurodyti, kuri pasiūlymo informacija yra </w:t>
      </w:r>
      <w:hyperlink r:id="rId10" w:tgtFrame="_blank" w:history="1">
        <w:r>
          <w:rPr>
            <w:rStyle w:val="Hipersaitas"/>
          </w:rPr>
          <w:t>konfidenciali</w:t>
        </w:r>
      </w:hyperlink>
      <w:r>
        <w:t xml:space="preserve">, vadovaujantis </w:t>
      </w:r>
      <w:hyperlink r:id="rId11" w:tgtFrame="_blank" w:history="1">
        <w:r>
          <w:rPr>
            <w:rStyle w:val="Hipersaitas"/>
          </w:rPr>
          <w:t>VPĮ 20 straipsniu</w:t>
        </w:r>
      </w:hyperlink>
      <w:r>
        <w:t>. Jeigu perkančiajai organizacijai kyla abejonių dėl tiekėjo pasiūlyme nurodytos informacijos konfidencialumo, ji privalo prašyti tiekėjo įrodyti, kodėl nurodyta informacija yra konfidenciali. Jeigu tiekėjas nepateikia tokių įrodymų arba pateikia netinkamus įrodomus, laikoma, kad tokia informacija yra nekonfidenciali.</w:t>
      </w:r>
    </w:p>
    <w:p w14:paraId="7311C424" w14:textId="77777777" w:rsidR="00587B0A" w:rsidRDefault="00587B0A" w:rsidP="00587B0A">
      <w:pPr>
        <w:pStyle w:val="prastasiniatinklio"/>
        <w:tabs>
          <w:tab w:val="left" w:pos="1418"/>
        </w:tabs>
        <w:spacing w:before="0" w:beforeAutospacing="0" w:after="0" w:afterAutospacing="0"/>
        <w:jc w:val="both"/>
      </w:pPr>
      <w:r>
        <w:tab/>
        <w:t>5.8. Pasiūlymą sudaro tiekėjo pateiktų duomenų bei dokumentų visuma:</w:t>
      </w:r>
    </w:p>
    <w:p w14:paraId="0B9E99E2" w14:textId="77777777" w:rsidR="00587B0A" w:rsidRDefault="00587B0A" w:rsidP="00587B0A">
      <w:pPr>
        <w:pStyle w:val="prastasiniatinklio"/>
        <w:tabs>
          <w:tab w:val="left" w:pos="1418"/>
        </w:tabs>
        <w:spacing w:before="0" w:beforeAutospacing="0" w:after="0" w:afterAutospacing="0"/>
        <w:jc w:val="both"/>
        <w:rPr>
          <w:b/>
          <w:i/>
        </w:rPr>
      </w:pPr>
      <w:r>
        <w:tab/>
      </w:r>
      <w:r>
        <w:rPr>
          <w:b/>
          <w:i/>
        </w:rPr>
        <w:t>5.8.1. Tiekėjo pasiūlymą sudaro CVP IS priemonėmis pateiktos informacijos ir dokumentų visuma (dokumentai turi būti užpildyti, pasirašyti ir nuskenuoti, išskyrus tuos atvejus, kai pasirašoma elektroniniu parašu):</w:t>
      </w:r>
    </w:p>
    <w:p w14:paraId="5E822FDE" w14:textId="77777777" w:rsidR="00360133" w:rsidRDefault="00587B0A" w:rsidP="00587B0A">
      <w:pPr>
        <w:pStyle w:val="prastasiniatinklio"/>
        <w:tabs>
          <w:tab w:val="left" w:pos="1418"/>
        </w:tabs>
        <w:spacing w:before="0" w:beforeAutospacing="0" w:after="0" w:afterAutospacing="0"/>
        <w:jc w:val="both"/>
        <w:rPr>
          <w:b/>
          <w:i/>
        </w:rPr>
      </w:pPr>
      <w:r>
        <w:rPr>
          <w:b/>
          <w:i/>
        </w:rPr>
        <w:tab/>
        <w:t>5.8.1.1. užpildyta Pasiūlymo forma (priedas Nr. 1);</w:t>
      </w:r>
    </w:p>
    <w:p w14:paraId="43733D67" w14:textId="77777777" w:rsidR="00E44E70" w:rsidRDefault="00E44E70" w:rsidP="00587B0A">
      <w:pPr>
        <w:pStyle w:val="prastasiniatinklio"/>
        <w:tabs>
          <w:tab w:val="left" w:pos="1418"/>
        </w:tabs>
        <w:spacing w:before="0" w:beforeAutospacing="0" w:after="0" w:afterAutospacing="0"/>
        <w:jc w:val="both"/>
        <w:rPr>
          <w:b/>
          <w:i/>
        </w:rPr>
      </w:pPr>
      <w:r>
        <w:rPr>
          <w:b/>
          <w:i/>
        </w:rPr>
        <w:tab/>
        <w:t>5.8.1.2. užpildytas Paslaugų detalizavimas (Priedas Nr. 3)</w:t>
      </w:r>
    </w:p>
    <w:p w14:paraId="37076585" w14:textId="77777777" w:rsidR="00587B0A" w:rsidRDefault="00E44E70" w:rsidP="00587B0A">
      <w:pPr>
        <w:pStyle w:val="prastasiniatinklio"/>
        <w:tabs>
          <w:tab w:val="left" w:pos="1418"/>
        </w:tabs>
        <w:spacing w:before="0" w:beforeAutospacing="0" w:after="0" w:afterAutospacing="0"/>
        <w:ind w:firstLine="1418"/>
        <w:jc w:val="both"/>
        <w:rPr>
          <w:b/>
          <w:i/>
        </w:rPr>
      </w:pPr>
      <w:r>
        <w:rPr>
          <w:b/>
          <w:i/>
        </w:rPr>
        <w:t>5.8.1.3</w:t>
      </w:r>
      <w:r w:rsidR="00587B0A">
        <w:rPr>
          <w:b/>
          <w:i/>
        </w:rPr>
        <w:t>. įgaliojimo ar kito dokumento, suteikiančio teisę pateikti ir (ar) pasirašyti pasiūlymą bei kitus dokumentus, kopija (jeigu pasiūlymą pateikia ne tiekėjo vadovas);</w:t>
      </w:r>
    </w:p>
    <w:p w14:paraId="31CE75A3" w14:textId="77777777" w:rsidR="00587B0A" w:rsidRDefault="00E44E70" w:rsidP="00587B0A">
      <w:pPr>
        <w:pStyle w:val="prastasiniatinklio"/>
        <w:tabs>
          <w:tab w:val="left" w:pos="1418"/>
        </w:tabs>
        <w:spacing w:before="0" w:beforeAutospacing="0" w:after="0" w:afterAutospacing="0"/>
        <w:ind w:firstLine="1418"/>
        <w:jc w:val="both"/>
        <w:rPr>
          <w:b/>
          <w:i/>
        </w:rPr>
      </w:pPr>
      <w:r>
        <w:rPr>
          <w:b/>
          <w:i/>
        </w:rPr>
        <w:t>5.8.1.4</w:t>
      </w:r>
      <w:r w:rsidR="00587B0A">
        <w:rPr>
          <w:b/>
          <w:i/>
        </w:rPr>
        <w:t>. informacija ir dokumentai pagal Sąlygų 5.2 punktą (jei pasiūlymą teikia ūkio subjektų grupė);</w:t>
      </w:r>
    </w:p>
    <w:p w14:paraId="5883AB48" w14:textId="77777777" w:rsidR="00587B0A" w:rsidRDefault="00E44E70" w:rsidP="00587B0A">
      <w:pPr>
        <w:pStyle w:val="prastasiniatinklio"/>
        <w:tabs>
          <w:tab w:val="left" w:pos="1418"/>
        </w:tabs>
        <w:spacing w:before="0" w:beforeAutospacing="0" w:after="0" w:afterAutospacing="0"/>
        <w:ind w:firstLine="1418"/>
        <w:jc w:val="both"/>
        <w:rPr>
          <w:b/>
          <w:i/>
        </w:rPr>
      </w:pPr>
      <w:r>
        <w:rPr>
          <w:b/>
          <w:i/>
        </w:rPr>
        <w:t>5.8.1.5</w:t>
      </w:r>
      <w:r w:rsidR="00587B0A">
        <w:rPr>
          <w:b/>
          <w:i/>
        </w:rPr>
        <w:t xml:space="preserve">. </w:t>
      </w:r>
      <w:r w:rsidR="00587B0A">
        <w:rPr>
          <w:b/>
          <w:i/>
          <w:color w:val="000000" w:themeColor="text1"/>
        </w:rPr>
        <w:t>jungtinės veiklos sutarties skaitmeninė kopija (jeigu dalyvauja ūkio subjektų grupė);</w:t>
      </w:r>
    </w:p>
    <w:p w14:paraId="4E4EC46B" w14:textId="77777777" w:rsidR="00587B0A" w:rsidRDefault="00E44E70" w:rsidP="00587B0A">
      <w:pPr>
        <w:spacing w:after="0" w:line="240" w:lineRule="auto"/>
        <w:jc w:val="both"/>
        <w:rPr>
          <w:rFonts w:ascii="Times New Roman" w:hAnsi="Times New Roman" w:cs="Times New Roman"/>
          <w:b/>
          <w:i/>
          <w:color w:val="000000" w:themeColor="text1"/>
          <w:sz w:val="24"/>
          <w:szCs w:val="24"/>
        </w:rPr>
      </w:pPr>
      <w:r>
        <w:rPr>
          <w:rFonts w:ascii="Times New Roman" w:hAnsi="Times New Roman" w:cs="Times New Roman"/>
          <w:b/>
          <w:i/>
          <w:color w:val="000000" w:themeColor="text1"/>
          <w:sz w:val="24"/>
          <w:szCs w:val="24"/>
        </w:rPr>
        <w:t xml:space="preserve">                       5.8.1.6</w:t>
      </w:r>
      <w:r w:rsidR="00587B0A">
        <w:rPr>
          <w:rFonts w:ascii="Times New Roman" w:hAnsi="Times New Roman" w:cs="Times New Roman"/>
          <w:b/>
          <w:i/>
          <w:color w:val="000000" w:themeColor="text1"/>
          <w:sz w:val="24"/>
          <w:szCs w:val="24"/>
        </w:rPr>
        <w:t xml:space="preserve">. sutartys ar preliminarūs susitarimai su nurodytais ūkio subjektais* (jeigu ketinama pasitelkti), </w:t>
      </w:r>
      <w:r w:rsidR="00587B0A">
        <w:rPr>
          <w:rFonts w:ascii="Times New Roman" w:eastAsia="Times New Roman" w:hAnsi="Times New Roman" w:cs="Times New Roman"/>
          <w:b/>
          <w:i/>
          <w:color w:val="000000"/>
          <w:sz w:val="24"/>
          <w:szCs w:val="24"/>
        </w:rPr>
        <w:t>kurie turi būti sudaryti iki pasiūlymo pateikimo dienos;</w:t>
      </w:r>
    </w:p>
    <w:p w14:paraId="3ED21FDA" w14:textId="77777777" w:rsidR="00587B0A" w:rsidRDefault="00E44E70" w:rsidP="00587B0A">
      <w:pPr>
        <w:spacing w:after="0" w:line="240" w:lineRule="auto"/>
        <w:ind w:firstLine="1296"/>
        <w:jc w:val="both"/>
        <w:rPr>
          <w:rFonts w:ascii="Times New Roman" w:eastAsia="Times New Roman" w:hAnsi="Times New Roman" w:cs="Times New Roman"/>
          <w:b/>
          <w:i/>
          <w:color w:val="000000"/>
          <w:sz w:val="24"/>
          <w:szCs w:val="24"/>
        </w:rPr>
      </w:pPr>
      <w:r>
        <w:rPr>
          <w:rFonts w:ascii="Times New Roman" w:hAnsi="Times New Roman" w:cs="Times New Roman"/>
          <w:b/>
          <w:i/>
          <w:color w:val="000000" w:themeColor="text1"/>
          <w:sz w:val="24"/>
          <w:szCs w:val="24"/>
        </w:rPr>
        <w:t>5.8.1.7</w:t>
      </w:r>
      <w:r w:rsidR="00587B0A">
        <w:rPr>
          <w:rFonts w:ascii="Times New Roman" w:hAnsi="Times New Roman" w:cs="Times New Roman"/>
          <w:b/>
          <w:i/>
          <w:color w:val="000000" w:themeColor="text1"/>
          <w:sz w:val="24"/>
          <w:szCs w:val="24"/>
        </w:rPr>
        <w:t xml:space="preserve">. </w:t>
      </w:r>
      <w:r w:rsidR="00587B0A">
        <w:rPr>
          <w:rFonts w:ascii="Times New Roman" w:eastAsia="Times New Roman" w:hAnsi="Times New Roman" w:cs="Times New Roman"/>
          <w:b/>
          <w:i/>
          <w:color w:val="000000"/>
          <w:sz w:val="24"/>
          <w:szCs w:val="24"/>
        </w:rPr>
        <w:t>sutartys ar preliminarūs susitarimai su subtiekėjais** (jeigu ketinama pasitelkti)</w:t>
      </w:r>
      <w:r w:rsidR="00587B0A">
        <w:rPr>
          <w:rFonts w:ascii="Times New Roman" w:hAnsi="Times New Roman" w:cs="Times New Roman"/>
          <w:b/>
          <w:i/>
          <w:color w:val="000000" w:themeColor="text1"/>
          <w:sz w:val="24"/>
          <w:szCs w:val="24"/>
        </w:rPr>
        <w:t xml:space="preserve">, </w:t>
      </w:r>
      <w:r w:rsidR="00587B0A">
        <w:rPr>
          <w:rFonts w:ascii="Times New Roman" w:eastAsia="Times New Roman" w:hAnsi="Times New Roman" w:cs="Times New Roman"/>
          <w:b/>
          <w:i/>
          <w:color w:val="000000"/>
          <w:sz w:val="24"/>
          <w:szCs w:val="24"/>
        </w:rPr>
        <w:t>kurie turi būti sudaryti iki pasiūlymo pateikimo dienos;</w:t>
      </w:r>
    </w:p>
    <w:p w14:paraId="1E1CC603" w14:textId="77777777" w:rsidR="00587B0A" w:rsidRDefault="00E44E70" w:rsidP="00587B0A">
      <w:pPr>
        <w:spacing w:after="0" w:line="240" w:lineRule="auto"/>
        <w:ind w:firstLine="1296"/>
        <w:jc w:val="both"/>
        <w:rPr>
          <w:rFonts w:ascii="Times New Roman" w:eastAsia="Times New Roman" w:hAnsi="Times New Roman" w:cs="Times New Roman"/>
          <w:b/>
          <w:i/>
          <w:color w:val="000000"/>
          <w:sz w:val="24"/>
          <w:szCs w:val="24"/>
        </w:rPr>
      </w:pPr>
      <w:r>
        <w:rPr>
          <w:rFonts w:ascii="Times New Roman" w:eastAsia="Times New Roman" w:hAnsi="Times New Roman" w:cs="Times New Roman"/>
          <w:b/>
          <w:i/>
          <w:color w:val="000000"/>
          <w:sz w:val="24"/>
          <w:szCs w:val="24"/>
        </w:rPr>
        <w:t>5.8.1.8</w:t>
      </w:r>
      <w:r w:rsidR="00587B0A">
        <w:rPr>
          <w:rFonts w:ascii="Times New Roman" w:eastAsia="Times New Roman" w:hAnsi="Times New Roman" w:cs="Times New Roman"/>
          <w:b/>
          <w:i/>
          <w:color w:val="000000"/>
          <w:sz w:val="24"/>
          <w:szCs w:val="24"/>
        </w:rPr>
        <w:t xml:space="preserve">. </w:t>
      </w:r>
      <w:r w:rsidR="00587B0A">
        <w:rPr>
          <w:rFonts w:ascii="Times New Roman" w:hAnsi="Times New Roman" w:cs="Times New Roman"/>
          <w:b/>
          <w:i/>
          <w:color w:val="000000" w:themeColor="text1"/>
          <w:sz w:val="24"/>
          <w:szCs w:val="24"/>
        </w:rPr>
        <w:t xml:space="preserve">sutartys ar preliminarūs susitarimai su specialistais (kvazisubtiekėjais)*** kuriuos ketinama įdarbinti sutarties vykdymo metu (jeigu ketinama įdarbinti), </w:t>
      </w:r>
      <w:r w:rsidR="00587B0A">
        <w:rPr>
          <w:rFonts w:ascii="Times New Roman" w:eastAsia="Times New Roman" w:hAnsi="Times New Roman" w:cs="Times New Roman"/>
          <w:b/>
          <w:i/>
          <w:color w:val="000000"/>
          <w:sz w:val="24"/>
          <w:szCs w:val="24"/>
        </w:rPr>
        <w:t>kurie turi būti sudaryti iki pasiūlymo pateikimo dienos;</w:t>
      </w:r>
    </w:p>
    <w:p w14:paraId="50E5366F" w14:textId="77777777" w:rsidR="00587B0A" w:rsidRDefault="00E44E70" w:rsidP="00587B0A">
      <w:pPr>
        <w:spacing w:after="0" w:line="240" w:lineRule="auto"/>
        <w:ind w:firstLine="1296"/>
        <w:jc w:val="both"/>
        <w:rPr>
          <w:rFonts w:ascii="Times New Roman" w:eastAsia="Times New Roman" w:hAnsi="Times New Roman" w:cs="Times New Roman"/>
          <w:b/>
          <w:i/>
          <w:color w:val="000000"/>
          <w:sz w:val="24"/>
          <w:szCs w:val="24"/>
        </w:rPr>
      </w:pPr>
      <w:r>
        <w:rPr>
          <w:rFonts w:ascii="Times New Roman" w:hAnsi="Times New Roman" w:cs="Times New Roman"/>
          <w:b/>
          <w:i/>
          <w:sz w:val="24"/>
          <w:szCs w:val="24"/>
        </w:rPr>
        <w:t>5.8.1.9</w:t>
      </w:r>
      <w:r w:rsidR="00587B0A">
        <w:rPr>
          <w:rFonts w:ascii="Times New Roman" w:hAnsi="Times New Roman" w:cs="Times New Roman"/>
          <w:b/>
          <w:i/>
          <w:sz w:val="24"/>
          <w:szCs w:val="24"/>
        </w:rPr>
        <w:t>. kita reikalaujama informacija ir dokumentai.</w:t>
      </w:r>
    </w:p>
    <w:p w14:paraId="046615E5" w14:textId="77777777" w:rsidR="00587B0A" w:rsidRDefault="00587B0A" w:rsidP="00587B0A">
      <w:pPr>
        <w:pStyle w:val="prastasiniatinklio"/>
        <w:tabs>
          <w:tab w:val="left" w:pos="1418"/>
        </w:tabs>
        <w:spacing w:before="0" w:beforeAutospacing="0" w:after="0" w:afterAutospacing="0"/>
        <w:jc w:val="both"/>
        <w:rPr>
          <w:color w:val="000000" w:themeColor="text1"/>
        </w:rPr>
      </w:pPr>
      <w:r>
        <w:tab/>
        <w:t xml:space="preserve">5.9. Pasiūlymas turi galioti </w:t>
      </w:r>
      <w:r>
        <w:rPr>
          <w:color w:val="000000" w:themeColor="text1"/>
        </w:rPr>
        <w:t xml:space="preserve">60 dienų nuo pasiūlymų pateikimo termino pabaigos. </w:t>
      </w:r>
    </w:p>
    <w:p w14:paraId="5B62B64D" w14:textId="77777777" w:rsidR="00587B0A" w:rsidRDefault="00587B0A" w:rsidP="00587B0A">
      <w:pPr>
        <w:pStyle w:val="prastasiniatinklio"/>
        <w:tabs>
          <w:tab w:val="left" w:pos="1418"/>
        </w:tabs>
        <w:spacing w:before="0" w:beforeAutospacing="0" w:after="0" w:afterAutospacing="0"/>
        <w:jc w:val="both"/>
      </w:pPr>
      <w:r>
        <w:rPr>
          <w:color w:val="000000" w:themeColor="text1"/>
        </w:rPr>
        <w:tab/>
        <w:t>5.10. Pasiūlymas turi būti pateiktas iki Skelbimo II dalies 5 punkte nurodytos pasiūlymų pateikimo termino pabaigos.</w:t>
      </w:r>
      <w:r>
        <w:rPr>
          <w:b/>
          <w:color w:val="000000" w:themeColor="text1"/>
        </w:rPr>
        <w:t xml:space="preserve"> </w:t>
      </w:r>
      <w:r>
        <w:t>Perkančioji organizacija turi teisę pratęsti pasiūlymo pateikimo terminą.</w:t>
      </w:r>
    </w:p>
    <w:p w14:paraId="74F88614" w14:textId="77777777" w:rsidR="00587B0A" w:rsidRDefault="00587B0A" w:rsidP="00587B0A">
      <w:pPr>
        <w:pStyle w:val="prastasiniatinklio"/>
        <w:tabs>
          <w:tab w:val="left" w:pos="1418"/>
        </w:tabs>
        <w:spacing w:before="0" w:beforeAutospacing="0" w:after="0" w:afterAutospacing="0"/>
        <w:jc w:val="both"/>
      </w:pPr>
      <w:r>
        <w:tab/>
        <w:t>5.11. Perkančioji organizacija nereikalauja pasiūlymą pasirašyti kvalifikuotu elektroniniu parašu.</w:t>
      </w:r>
    </w:p>
    <w:p w14:paraId="7D3CB2DC" w14:textId="77777777" w:rsidR="00587B0A" w:rsidRDefault="00587B0A" w:rsidP="00587B0A">
      <w:pPr>
        <w:pStyle w:val="prastasiniatinklio"/>
        <w:tabs>
          <w:tab w:val="left" w:pos="1418"/>
        </w:tabs>
        <w:spacing w:before="0" w:beforeAutospacing="0" w:after="0" w:afterAutospacing="0"/>
        <w:jc w:val="both"/>
      </w:pPr>
      <w:r>
        <w:tab/>
        <w:t>5.12. Iki pasiūlymų pateikimo termino pabaigos, tiekėjas gali pakeisti arba atšaukti savo pasiūlymą. Toks pakeitimas arba pranešimas pripažįstamas galiojančiu, jeigu perkančioji organizacija jį gavo iki pasiūlymų pateikimo termino pabaigos.</w:t>
      </w:r>
    </w:p>
    <w:p w14:paraId="1CA69D08" w14:textId="77777777" w:rsidR="00587B0A" w:rsidRDefault="00587B0A" w:rsidP="00587B0A">
      <w:pPr>
        <w:suppressAutoHyphens/>
        <w:spacing w:after="0" w:line="240" w:lineRule="auto"/>
        <w:ind w:firstLine="1296"/>
        <w:jc w:val="both"/>
        <w:textAlignment w:val="top"/>
        <w:rPr>
          <w:rFonts w:ascii="Times New Roman" w:hAnsi="Times New Roman" w:cs="Times New Roman"/>
          <w:i/>
        </w:rPr>
      </w:pPr>
      <w:r>
        <w:rPr>
          <w:rFonts w:ascii="Times New Roman" w:hAnsi="Times New Roman" w:cs="Times New Roman"/>
          <w:b/>
        </w:rPr>
        <w:t>*</w:t>
      </w:r>
      <w:r>
        <w:rPr>
          <w:rFonts w:ascii="Times New Roman" w:hAnsi="Times New Roman" w:cs="Times New Roman"/>
          <w:b/>
          <w:i/>
          <w:color w:val="000000" w:themeColor="text1"/>
          <w:sz w:val="24"/>
          <w:szCs w:val="24"/>
        </w:rPr>
        <w:t xml:space="preserve"> </w:t>
      </w:r>
      <w:r>
        <w:rPr>
          <w:rFonts w:ascii="Times New Roman" w:hAnsi="Times New Roman" w:cs="Times New Roman"/>
          <w:i/>
          <w:color w:val="000000" w:themeColor="text1"/>
          <w:sz w:val="24"/>
          <w:szCs w:val="24"/>
        </w:rPr>
        <w:t>Ūkio subjektas</w:t>
      </w:r>
      <w:r>
        <w:rPr>
          <w:rFonts w:ascii="Times New Roman" w:hAnsi="Times New Roman" w:cs="Times New Roman"/>
          <w:i/>
        </w:rPr>
        <w:t xml:space="preserve"> – tiekėjo pirkimo sutarties vykdymui pasitelkiamas trečiasis asmuo, kurio kvalifikacija tiekėjas remiasi, kad atitiktų kvalifikacijos reikalavimus.</w:t>
      </w:r>
    </w:p>
    <w:p w14:paraId="3EE3002B" w14:textId="77777777" w:rsidR="00587B0A" w:rsidRDefault="00587B0A" w:rsidP="00587B0A">
      <w:pPr>
        <w:suppressAutoHyphens/>
        <w:spacing w:after="0" w:line="240" w:lineRule="auto"/>
        <w:ind w:firstLine="1296"/>
        <w:jc w:val="both"/>
        <w:textAlignment w:val="top"/>
        <w:rPr>
          <w:rFonts w:ascii="Times New Roman" w:hAnsi="Times New Roman" w:cs="Times New Roman"/>
          <w:i/>
        </w:rPr>
      </w:pPr>
      <w:r>
        <w:rPr>
          <w:rFonts w:ascii="Times New Roman" w:hAnsi="Times New Roman" w:cs="Times New Roman"/>
          <w:b/>
        </w:rPr>
        <w:t xml:space="preserve">** </w:t>
      </w:r>
      <w:r>
        <w:rPr>
          <w:rFonts w:ascii="Times New Roman" w:eastAsia="Times New Roman" w:hAnsi="Times New Roman" w:cs="Times New Roman"/>
          <w:i/>
          <w:color w:val="000000"/>
          <w:sz w:val="24"/>
          <w:szCs w:val="24"/>
        </w:rPr>
        <w:t>Subtiekėjas</w:t>
      </w:r>
      <w:r>
        <w:rPr>
          <w:rFonts w:ascii="Times New Roman" w:hAnsi="Times New Roman" w:cs="Times New Roman"/>
          <w:i/>
        </w:rPr>
        <w:t xml:space="preserve"> – tiekėjo pirkimo sutarties vykdymui pasitelkiamas trečiasis asmuo, kurio kvalifikacija tiekėjas nesiremia, kad atitiktų kvalifikacijos reikalavimus.</w:t>
      </w:r>
    </w:p>
    <w:p w14:paraId="258A374E" w14:textId="77777777" w:rsidR="00587B0A" w:rsidRDefault="00587B0A" w:rsidP="00587B0A">
      <w:pPr>
        <w:pStyle w:val="Porat"/>
        <w:rPr>
          <w:i/>
          <w:iCs/>
          <w:sz w:val="22"/>
        </w:rPr>
      </w:pPr>
      <w:r>
        <w:rPr>
          <w:b/>
          <w:iCs/>
          <w:sz w:val="22"/>
        </w:rPr>
        <w:t xml:space="preserve">           </w:t>
      </w:r>
      <w:r>
        <w:rPr>
          <w:b/>
          <w:iCs/>
          <w:sz w:val="22"/>
        </w:rPr>
        <w:tab/>
        <w:t xml:space="preserve">             ***</w:t>
      </w:r>
      <w:r>
        <w:rPr>
          <w:i/>
          <w:iCs/>
          <w:sz w:val="22"/>
        </w:rPr>
        <w:t xml:space="preserve"> </w:t>
      </w:r>
      <w:r>
        <w:rPr>
          <w:i/>
          <w:iCs/>
        </w:rPr>
        <w:t>Kvazisubtiekėjas</w:t>
      </w:r>
      <w:r>
        <w:rPr>
          <w:i/>
          <w:iCs/>
          <w:sz w:val="22"/>
        </w:rPr>
        <w:t xml:space="preserve"> –specialistas, kurio kvalifikacija tiekėjas remiasi, ir kuris paraiškos ar pasiūlymo teikimo metu dar nėra tiekėjo, ūkio subjekto, kurio pajėgumais tiekėjas remiasi, ar subtiekėjo darbuotojas, tačiau jį ketinama įdarbinti, jei pasiūlymas bus pripažintas laimėjusiu.</w:t>
      </w:r>
    </w:p>
    <w:p w14:paraId="42788254" w14:textId="77777777" w:rsidR="00587B0A" w:rsidRDefault="00587B0A" w:rsidP="00587B0A">
      <w:pPr>
        <w:pStyle w:val="prastasiniatinklio"/>
        <w:tabs>
          <w:tab w:val="left" w:pos="1418"/>
        </w:tabs>
        <w:spacing w:before="0" w:beforeAutospacing="0" w:after="0" w:afterAutospacing="0"/>
        <w:jc w:val="both"/>
      </w:pPr>
    </w:p>
    <w:p w14:paraId="242CA5F0" w14:textId="77777777" w:rsidR="00587B0A" w:rsidRDefault="00587B0A" w:rsidP="00587B0A">
      <w:pPr>
        <w:pStyle w:val="prastasiniatinklio"/>
        <w:spacing w:before="0" w:beforeAutospacing="0" w:after="0" w:afterAutospacing="0"/>
        <w:jc w:val="center"/>
        <w:rPr>
          <w:b/>
          <w:bCs/>
        </w:rPr>
      </w:pPr>
      <w:r>
        <w:rPr>
          <w:b/>
          <w:bCs/>
        </w:rPr>
        <w:t>VI. PASIŪLYMŲ ŠIFRAVIMAS</w:t>
      </w:r>
    </w:p>
    <w:p w14:paraId="5FE69E5C" w14:textId="77777777" w:rsidR="00587B0A" w:rsidRDefault="00587B0A" w:rsidP="00587B0A">
      <w:pPr>
        <w:pStyle w:val="prastasiniatinklio"/>
        <w:spacing w:before="0" w:beforeAutospacing="0" w:after="0" w:afterAutospacing="0"/>
        <w:jc w:val="center"/>
        <w:rPr>
          <w:b/>
          <w:bCs/>
        </w:rPr>
      </w:pPr>
    </w:p>
    <w:p w14:paraId="2D5615C6" w14:textId="77777777" w:rsidR="00587B0A" w:rsidRDefault="00587B0A" w:rsidP="00587B0A">
      <w:pPr>
        <w:pStyle w:val="prastasiniatinklio"/>
        <w:tabs>
          <w:tab w:val="left" w:pos="1418"/>
        </w:tabs>
        <w:spacing w:before="0" w:beforeAutospacing="0" w:after="0" w:afterAutospacing="0"/>
        <w:jc w:val="both"/>
      </w:pPr>
      <w:r>
        <w:lastRenderedPageBreak/>
        <w:tab/>
        <w:t>6.1. Tiekėjo teikiamas pasiūlymas gali būti užšifruojamas. Tiekėjas, nusprendęs pateikti užšifruotą pasiūlymą, turi:</w:t>
      </w:r>
    </w:p>
    <w:p w14:paraId="5A8E2B6A" w14:textId="77777777" w:rsidR="00587B0A" w:rsidRDefault="00587B0A" w:rsidP="00587B0A">
      <w:pPr>
        <w:pStyle w:val="prastasiniatinklio"/>
        <w:tabs>
          <w:tab w:val="left" w:pos="1418"/>
        </w:tabs>
        <w:spacing w:before="0" w:beforeAutospacing="0" w:after="0" w:afterAutospacing="0"/>
        <w:jc w:val="both"/>
      </w:pPr>
      <w:r>
        <w:tab/>
        <w:t>6.1.1. iki pasiūlymų pateikimo termino pabaigos, naudodamasis CVP IS priemonėmis, pateikti užšifruotą pasiūlymą (užšifruojamas visas pasiūlymas arba pasiūlymo dokumentas, kuriame nurodyta pasiūlymo kaina);</w:t>
      </w:r>
    </w:p>
    <w:p w14:paraId="1B245D39" w14:textId="77777777" w:rsidR="00587B0A" w:rsidRDefault="00587B0A" w:rsidP="00587B0A">
      <w:pPr>
        <w:pStyle w:val="prastasiniatinklio"/>
        <w:tabs>
          <w:tab w:val="left" w:pos="1418"/>
        </w:tabs>
        <w:spacing w:before="0" w:beforeAutospacing="0" w:after="0" w:afterAutospacing="0"/>
        <w:jc w:val="both"/>
      </w:pPr>
      <w:r>
        <w:tab/>
        <w:t xml:space="preserve">6.1.2. iki pradinio susipažinimo su pasiūlymais procedūros (posėdžio) </w:t>
      </w:r>
      <w:r>
        <w:rPr>
          <w:rStyle w:val="Hipersaitas"/>
          <w:color w:val="000000" w:themeColor="text1"/>
        </w:rPr>
        <w:t>pradžios</w:t>
      </w:r>
      <w:r>
        <w:t xml:space="preserve">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5D1913C5" w14:textId="77777777" w:rsidR="00587B0A" w:rsidRDefault="00587B0A" w:rsidP="00587B0A">
      <w:pPr>
        <w:pStyle w:val="prastasiniatinklio"/>
        <w:tabs>
          <w:tab w:val="left" w:pos="1418"/>
        </w:tabs>
        <w:spacing w:before="0" w:beforeAutospacing="0" w:after="0" w:afterAutospacing="0"/>
        <w:jc w:val="both"/>
      </w:pPr>
      <w:r>
        <w:tab/>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26185205" w14:textId="77777777" w:rsidR="00A957C0" w:rsidRDefault="00A957C0" w:rsidP="00587B0A">
      <w:pPr>
        <w:pStyle w:val="prastasiniatinklio"/>
        <w:tabs>
          <w:tab w:val="left" w:pos="1418"/>
        </w:tabs>
        <w:spacing w:before="0" w:beforeAutospacing="0" w:after="0" w:afterAutospacing="0"/>
        <w:jc w:val="both"/>
      </w:pPr>
    </w:p>
    <w:p w14:paraId="0E0F6169" w14:textId="77777777" w:rsidR="00587B0A" w:rsidRDefault="00587B0A" w:rsidP="00587B0A">
      <w:pPr>
        <w:pStyle w:val="prastasiniatinklio"/>
        <w:tabs>
          <w:tab w:val="left" w:pos="1418"/>
        </w:tabs>
        <w:spacing w:before="0" w:beforeAutospacing="0" w:after="0" w:afterAutospacing="0"/>
        <w:jc w:val="both"/>
      </w:pPr>
    </w:p>
    <w:p w14:paraId="7F18B994" w14:textId="77777777" w:rsidR="00587B0A" w:rsidRDefault="00587B0A" w:rsidP="00587B0A">
      <w:pPr>
        <w:pStyle w:val="prastasiniatinklio"/>
        <w:spacing w:before="0" w:beforeAutospacing="0" w:after="0" w:afterAutospacing="0"/>
        <w:jc w:val="center"/>
        <w:rPr>
          <w:b/>
          <w:bCs/>
        </w:rPr>
      </w:pPr>
      <w:r>
        <w:rPr>
          <w:b/>
          <w:bCs/>
        </w:rPr>
        <w:t>VII. SUSIPAŽINIMAS SU PASIŪLYMAIS IR JŲ VERTINIMAS</w:t>
      </w:r>
    </w:p>
    <w:p w14:paraId="72946B0F" w14:textId="77777777" w:rsidR="00587B0A" w:rsidRDefault="00587B0A" w:rsidP="00587B0A">
      <w:pPr>
        <w:pStyle w:val="prastasiniatinklio"/>
        <w:spacing w:before="0" w:beforeAutospacing="0" w:after="0" w:afterAutospacing="0"/>
        <w:jc w:val="center"/>
        <w:rPr>
          <w:b/>
          <w:bCs/>
        </w:rPr>
      </w:pPr>
    </w:p>
    <w:p w14:paraId="42DC07E0" w14:textId="63E6A978" w:rsidR="00587B0A" w:rsidRDefault="00587B0A" w:rsidP="00587B0A">
      <w:pPr>
        <w:pStyle w:val="prastasiniatinklio"/>
        <w:spacing w:before="0" w:beforeAutospacing="0" w:after="0" w:afterAutospacing="0"/>
        <w:ind w:firstLine="1418"/>
        <w:jc w:val="both"/>
        <w:rPr>
          <w:b/>
          <w:bCs/>
          <w:color w:val="000000"/>
        </w:rPr>
      </w:pPr>
      <w:r>
        <w:rPr>
          <w:rStyle w:val="Hipersaitas"/>
          <w:b/>
          <w:bCs/>
          <w:color w:val="000000"/>
          <w:u w:val="none"/>
        </w:rPr>
        <w:t xml:space="preserve">7.1. </w:t>
      </w:r>
      <w:hyperlink r:id="rId12" w:tgtFrame="_blank" w:history="1">
        <w:r>
          <w:rPr>
            <w:rStyle w:val="Hipersaitas"/>
            <w:b/>
            <w:bCs/>
            <w:color w:val="000000"/>
            <w:u w:val="none"/>
          </w:rPr>
          <w:t>Pradinis susipažinimas</w:t>
        </w:r>
      </w:hyperlink>
      <w:r>
        <w:rPr>
          <w:b/>
          <w:bCs/>
          <w:color w:val="000000"/>
        </w:rPr>
        <w:t xml:space="preserve"> su pasiūlymais vyks </w:t>
      </w:r>
      <w:r w:rsidR="0064076D">
        <w:rPr>
          <w:rStyle w:val="pildymui"/>
          <w:b/>
          <w:bCs/>
          <w:color w:val="000000"/>
        </w:rPr>
        <w:t>30</w:t>
      </w:r>
      <w:r>
        <w:rPr>
          <w:rStyle w:val="pildymui"/>
          <w:b/>
          <w:bCs/>
          <w:color w:val="000000"/>
        </w:rPr>
        <w:t xml:space="preserve"> min. po skelbim</w:t>
      </w:r>
      <w:r w:rsidR="0064076D">
        <w:rPr>
          <w:rStyle w:val="pildymui"/>
          <w:b/>
          <w:bCs/>
          <w:color w:val="000000"/>
        </w:rPr>
        <w:t>e</w:t>
      </w:r>
      <w:r>
        <w:rPr>
          <w:rStyle w:val="pildymui"/>
          <w:b/>
          <w:bCs/>
          <w:color w:val="000000"/>
        </w:rPr>
        <w:t xml:space="preserve"> nurodytos pasiūlymo pateikimo termino pabaigos.</w:t>
      </w:r>
    </w:p>
    <w:p w14:paraId="0E26E5BC" w14:textId="77777777" w:rsidR="00587B0A" w:rsidRDefault="00587B0A" w:rsidP="00587B0A">
      <w:pPr>
        <w:pStyle w:val="prastasiniatinklio"/>
        <w:tabs>
          <w:tab w:val="left" w:pos="1418"/>
        </w:tabs>
        <w:spacing w:before="0" w:beforeAutospacing="0" w:after="0" w:afterAutospacing="0"/>
        <w:jc w:val="both"/>
      </w:pPr>
      <w:r>
        <w:tab/>
        <w:t>7.2. Ekonomiškai naudingiausias pasiūlymas išrenkamas pagal kainą.</w:t>
      </w:r>
    </w:p>
    <w:p w14:paraId="05480A1C" w14:textId="77777777" w:rsidR="00587B0A" w:rsidRDefault="00587B0A" w:rsidP="00587B0A">
      <w:pPr>
        <w:pStyle w:val="prastasiniatinklio"/>
        <w:tabs>
          <w:tab w:val="left" w:pos="1418"/>
        </w:tabs>
        <w:spacing w:before="0" w:beforeAutospacing="0" w:after="0" w:afterAutospacing="0"/>
        <w:jc w:val="both"/>
      </w:pPr>
      <w:r>
        <w:tab/>
        <w:t>7.3. Pirkimo metu perkančioji organizacija su tiekėjais nesiderės.</w:t>
      </w:r>
    </w:p>
    <w:p w14:paraId="37B8791D" w14:textId="77777777" w:rsidR="00587B0A" w:rsidRDefault="00587B0A" w:rsidP="00587B0A">
      <w:pPr>
        <w:pStyle w:val="prastasiniatinklio"/>
        <w:tabs>
          <w:tab w:val="left" w:pos="1418"/>
        </w:tabs>
        <w:spacing w:before="0" w:beforeAutospacing="0" w:after="0" w:afterAutospacing="0"/>
        <w:jc w:val="both"/>
      </w:pPr>
      <w:r>
        <w:tab/>
        <w:t>7.4. Pasiūlymų vertinimo metu perkančioji organizacija:</w:t>
      </w:r>
    </w:p>
    <w:p w14:paraId="3B0B1611" w14:textId="77777777" w:rsidR="00587B0A" w:rsidRDefault="00587B0A" w:rsidP="00587B0A">
      <w:pPr>
        <w:pStyle w:val="prastasiniatinklio"/>
        <w:spacing w:before="0" w:beforeAutospacing="0" w:after="0" w:afterAutospacing="0"/>
        <w:ind w:firstLine="480"/>
        <w:jc w:val="both"/>
      </w:pPr>
      <w:r>
        <w:tab/>
        <w:t xml:space="preserve">  7.4.1. tikrina ar tiekėjas yra įtrauktas į nepatikimų tiekėjų sąrašą, radus tiekėją nepatikimų tiekėjų sąraše – pasiūlymas nevertinamas ir nedelsiant atmetamas;</w:t>
      </w:r>
    </w:p>
    <w:p w14:paraId="335A5D6C" w14:textId="77777777" w:rsidR="00587B0A" w:rsidRDefault="00587B0A" w:rsidP="00587B0A">
      <w:pPr>
        <w:pStyle w:val="prastasiniatinklio"/>
        <w:spacing w:before="0" w:beforeAutospacing="0" w:after="0" w:afterAutospacing="0"/>
        <w:ind w:firstLine="1296"/>
        <w:jc w:val="both"/>
      </w:pPr>
      <w:r>
        <w:t xml:space="preserve">  7.4.2. įvertina, ar tiekėjo pasiūlyme nėra nurodytos kainos apskaičiavimo klaidų;</w:t>
      </w:r>
    </w:p>
    <w:p w14:paraId="2CBECA82" w14:textId="77777777" w:rsidR="00587B0A" w:rsidRDefault="00587B0A" w:rsidP="00587B0A">
      <w:pPr>
        <w:pStyle w:val="prastasiniatinklio"/>
        <w:spacing w:before="0" w:beforeAutospacing="0" w:after="0" w:afterAutospacing="0"/>
        <w:ind w:firstLine="1296"/>
        <w:jc w:val="both"/>
      </w:pPr>
      <w:r>
        <w:t xml:space="preserve">  7.4.3. įvertina, ar tiekėjo pasiūlyme nurodyta kaina nėra per didelė ir perkančiajai organizacijai nepriimtina. </w:t>
      </w:r>
    </w:p>
    <w:p w14:paraId="2E6BA1A3" w14:textId="77777777" w:rsidR="00E44E70" w:rsidRDefault="00E44E70" w:rsidP="00E44E70">
      <w:pPr>
        <w:pStyle w:val="prastasiniatinklio"/>
        <w:spacing w:before="0" w:beforeAutospacing="0" w:after="0" w:afterAutospacing="0"/>
        <w:ind w:firstLine="1296"/>
        <w:jc w:val="both"/>
      </w:pPr>
      <w:r>
        <w:t xml:space="preserve">   7.4.4. </w:t>
      </w:r>
      <w:r w:rsidRPr="00065761">
        <w:t xml:space="preserve">įvertina, ar pagal pateiktuose dokumentuose nurodytą informaciją </w:t>
      </w:r>
      <w:r w:rsidRPr="00065761">
        <w:rPr>
          <w:i/>
          <w:iCs/>
        </w:rPr>
        <w:t>galimas laimėtojas</w:t>
      </w:r>
      <w:r w:rsidRPr="00065761">
        <w:t xml:space="preserve"> atitinka kvalifikacijos reikalavimus tiekėjui </w:t>
      </w:r>
      <w:r>
        <w:t>(Sąlygų 3.1. p.</w:t>
      </w:r>
      <w:r w:rsidRPr="001D307F">
        <w:t>).</w:t>
      </w:r>
      <w:r w:rsidRPr="00065761">
        <w:rPr>
          <w:color w:val="FF0000"/>
        </w:rPr>
        <w:t xml:space="preserve"> </w:t>
      </w:r>
    </w:p>
    <w:p w14:paraId="7224BDD5" w14:textId="77777777" w:rsidR="00587B0A" w:rsidRDefault="00587B0A" w:rsidP="00587B0A">
      <w:pPr>
        <w:pStyle w:val="prastasiniatinklio"/>
        <w:tabs>
          <w:tab w:val="left" w:pos="1418"/>
        </w:tabs>
        <w:spacing w:before="0" w:beforeAutospacing="0" w:after="0" w:afterAutospacing="0"/>
        <w:jc w:val="both"/>
      </w:pPr>
      <w:r>
        <w:tab/>
        <w:t>7.5.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Tikslinami, papildomi, paaiškinami ir pateikiami nauji gali būti tik dokumentai ar duomenys, susiję su tiekėjo įgaliojimu asmeniui pasirašyti pasiūlymą, jungtinės veiklos sutartimi ir dokumentai, nesusiję su pirkimo objektu, jo techninėmis charakteristikomis, sutarties vykdymo sąlygomis ar pasiūlymo kaina.</w:t>
      </w:r>
    </w:p>
    <w:p w14:paraId="0693897F" w14:textId="77777777" w:rsidR="00587B0A" w:rsidRDefault="00587B0A" w:rsidP="00587B0A">
      <w:pPr>
        <w:pStyle w:val="prastasiniatinklio"/>
        <w:tabs>
          <w:tab w:val="left" w:pos="1418"/>
        </w:tabs>
        <w:spacing w:before="0" w:beforeAutospacing="0" w:after="0" w:afterAutospacing="0"/>
        <w:jc w:val="both"/>
      </w:pPr>
      <w:r>
        <w:tab/>
        <w:t>7.6.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650E7D04" w14:textId="77777777" w:rsidR="00587B0A" w:rsidRDefault="00587B0A" w:rsidP="00587B0A">
      <w:pPr>
        <w:pStyle w:val="prastasiniatinklio"/>
        <w:tabs>
          <w:tab w:val="left" w:pos="1418"/>
        </w:tabs>
        <w:spacing w:before="0" w:beforeAutospacing="0" w:after="0" w:afterAutospacing="0"/>
        <w:jc w:val="both"/>
      </w:pPr>
      <w:r>
        <w:tab/>
        <w:t>7.7.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77DEDEE9" w14:textId="77777777" w:rsidR="00587B0A" w:rsidRDefault="00587B0A" w:rsidP="00587B0A">
      <w:pPr>
        <w:pStyle w:val="prastasiniatinklio"/>
        <w:tabs>
          <w:tab w:val="left" w:pos="1418"/>
        </w:tabs>
        <w:spacing w:before="0" w:beforeAutospacing="0" w:after="0" w:afterAutospacing="0"/>
        <w:jc w:val="both"/>
      </w:pPr>
      <w:r>
        <w:tab/>
        <w:t xml:space="preserve">7.8. Sudaroma pasiūlymų eilė. Į pasiūlymų eilę įtraukiami tiekėjai, kurių pasiūlymai atitiko pirkimo dokumentuose nustatytus reikalavimus. Pasiūlymų eilė sudaroma ekonominio naudingumo mažėjimo tvarka. Jei kelių tiekėjų pasiūlymų ekonominis naudingumas yra vienodas, </w:t>
      </w:r>
      <w:r>
        <w:lastRenderedPageBreak/>
        <w:t>sudarant pasiūlymų eilę, pirmesnis įrašomas tiekėjas, kurio pasiūlymas pateiktas anksčiausiai. Eilė nesudaroma, jei pasiūlymą pateikė ar, pirkimo procedūrų metu atmetus kitus pasiūlymus, liko vienas tiekėjas.</w:t>
      </w:r>
    </w:p>
    <w:p w14:paraId="3C1A9664" w14:textId="77777777" w:rsidR="00587B0A" w:rsidRDefault="00587B0A" w:rsidP="00587B0A">
      <w:pPr>
        <w:pStyle w:val="prastasiniatinklio"/>
        <w:tabs>
          <w:tab w:val="left" w:pos="1418"/>
        </w:tabs>
        <w:spacing w:before="0" w:beforeAutospacing="0" w:after="0" w:afterAutospacing="0"/>
        <w:jc w:val="both"/>
      </w:pPr>
      <w:r>
        <w:tab/>
        <w:t>7.9. Nustatomas pirkimo laimėtojas. Laimėtoju gali būti pasirenkamas tik toks tiekėjas, kurio pasiūlymas atitinka pirkimo dokumentuose nustatytus reikalavimus ir jo pasiūlymo kaina nėra per didelė ir perkančiajai organizacijai nepriimtina.</w:t>
      </w:r>
    </w:p>
    <w:p w14:paraId="63085D02" w14:textId="77777777" w:rsidR="00587B0A" w:rsidRDefault="00587B0A" w:rsidP="00587B0A">
      <w:pPr>
        <w:pStyle w:val="prastasiniatinklio"/>
        <w:tabs>
          <w:tab w:val="left" w:pos="1418"/>
        </w:tabs>
        <w:spacing w:before="0" w:beforeAutospacing="0" w:after="0" w:afterAutospacing="0"/>
        <w:jc w:val="both"/>
      </w:pPr>
      <w:r>
        <w:tab/>
        <w:t>7.10. Perkančioji organizacija suinteresuotiems dalyviams ne vėliau kaip per 5 darbo dienas raštu praneša apie priimtą sprendimą nustatyti laimėjusį pasiūlymą, nurodo nustatytą pasiūlymų eilę ir laimėjusį pasiūlymą. Jei būtų priimtas sprendimas nesudaryti pirkimo sutarties, perkančioji organizacija taip pat nurodo priežastis, dėl kurių priimtas toks sprendimas.</w:t>
      </w:r>
    </w:p>
    <w:p w14:paraId="52E4F808" w14:textId="77777777" w:rsidR="00587B0A" w:rsidRDefault="00587B0A" w:rsidP="00587B0A">
      <w:pPr>
        <w:pStyle w:val="prastasiniatinklio"/>
        <w:tabs>
          <w:tab w:val="left" w:pos="1418"/>
        </w:tabs>
        <w:spacing w:before="0" w:beforeAutospacing="0" w:after="0" w:afterAutospacing="0"/>
        <w:jc w:val="both"/>
      </w:pPr>
      <w:r>
        <w:tab/>
        <w:t>7.11. Tiekėjas, kurio pasiūlymas laimėjo, kviečiamas sudaryti pirkimo sutartį.</w:t>
      </w:r>
    </w:p>
    <w:p w14:paraId="350C30BC" w14:textId="77777777" w:rsidR="00587B0A" w:rsidRDefault="00587B0A" w:rsidP="00587B0A">
      <w:pPr>
        <w:pStyle w:val="prastasiniatinklio"/>
        <w:tabs>
          <w:tab w:val="left" w:pos="1418"/>
        </w:tabs>
        <w:spacing w:before="0" w:beforeAutospacing="0" w:after="0" w:afterAutospacing="0"/>
        <w:jc w:val="both"/>
      </w:pPr>
    </w:p>
    <w:p w14:paraId="2FB6705E" w14:textId="77777777" w:rsidR="001C2B30" w:rsidRDefault="001C2B30" w:rsidP="00587B0A">
      <w:pPr>
        <w:pStyle w:val="prastasiniatinklio"/>
        <w:spacing w:before="0" w:beforeAutospacing="0" w:after="0" w:afterAutospacing="0"/>
        <w:jc w:val="center"/>
        <w:rPr>
          <w:b/>
          <w:bCs/>
        </w:rPr>
      </w:pPr>
    </w:p>
    <w:p w14:paraId="05019859" w14:textId="77777777" w:rsidR="00587B0A" w:rsidRDefault="00587B0A" w:rsidP="00587B0A">
      <w:pPr>
        <w:pStyle w:val="prastasiniatinklio"/>
        <w:spacing w:before="0" w:beforeAutospacing="0" w:after="0" w:afterAutospacing="0"/>
        <w:jc w:val="center"/>
        <w:rPr>
          <w:b/>
          <w:bCs/>
        </w:rPr>
      </w:pPr>
      <w:r>
        <w:rPr>
          <w:b/>
          <w:bCs/>
        </w:rPr>
        <w:t>VIII. KITOS SĄLYGOS IR INFORMACIJA</w:t>
      </w:r>
    </w:p>
    <w:p w14:paraId="293E4BC6" w14:textId="77777777" w:rsidR="00587B0A" w:rsidRDefault="00587B0A" w:rsidP="00587B0A">
      <w:pPr>
        <w:pStyle w:val="prastasiniatinklio"/>
        <w:tabs>
          <w:tab w:val="left" w:pos="1418"/>
        </w:tabs>
        <w:spacing w:before="0" w:beforeAutospacing="0" w:after="0" w:afterAutospacing="0"/>
        <w:jc w:val="both"/>
      </w:pPr>
      <w:r>
        <w:tab/>
        <w:t>8.1. Pirkimo sutarties sudarymo atidėjimo terminas netaikomas.</w:t>
      </w:r>
    </w:p>
    <w:p w14:paraId="55EDC2AB" w14:textId="77777777" w:rsidR="00587B0A" w:rsidRDefault="00587B0A" w:rsidP="00587B0A">
      <w:pPr>
        <w:pStyle w:val="prastasiniatinklio"/>
        <w:tabs>
          <w:tab w:val="left" w:pos="1418"/>
        </w:tabs>
        <w:spacing w:before="0" w:beforeAutospacing="0" w:after="0" w:afterAutospacing="0"/>
        <w:jc w:val="both"/>
      </w:pPr>
      <w:r>
        <w:tab/>
        <w:t xml:space="preserve">8.2. Perkančioji organizacija turi teisę savo iniciatyva nutraukti pradėtas pirkimo procedūras. Tai gali būti atliekama bet kuriuo metu iki pirkimo sutarties sudarymo, jeigu atsirado aplinkybių, kurių nebuvo galima numatyti. Pirkimo procedūras nutraukti privaloma, jeigu buvo pažeisti </w:t>
      </w:r>
      <w:hyperlink r:id="rId13" w:tgtFrame="_blank" w:history="1">
        <w:r>
          <w:rPr>
            <w:rStyle w:val="Hipersaitas"/>
          </w:rPr>
          <w:t>VPĮ 17 straipsnio 1 dalyje</w:t>
        </w:r>
      </w:hyperlink>
      <w:r>
        <w:t xml:space="preserve"> nustatyti principai ir atitinkamos padėties negalima ištaisyti.</w:t>
      </w:r>
    </w:p>
    <w:p w14:paraId="1D520EDD" w14:textId="77777777" w:rsidR="00587B0A" w:rsidRDefault="00587B0A" w:rsidP="00587B0A">
      <w:pPr>
        <w:pStyle w:val="prastasiniatinklio"/>
        <w:tabs>
          <w:tab w:val="left" w:pos="1418"/>
        </w:tabs>
        <w:spacing w:before="0" w:beforeAutospacing="0" w:after="0" w:afterAutospacing="0"/>
        <w:jc w:val="both"/>
      </w:pPr>
      <w:r>
        <w:tab/>
        <w:t xml:space="preserve">8.3. Ginčai dėl pirkimo nagrinėjami, žala tiekėjui atlyginama, pirkimo sutartis pripažįstama negaliojančia bei alternatyvios sankcijos taikomos vadovaujantis </w:t>
      </w:r>
      <w:hyperlink r:id="rId14" w:tgtFrame="_blank" w:history="1">
        <w:r>
          <w:rPr>
            <w:rStyle w:val="Hipersaitas"/>
          </w:rPr>
          <w:t>VPĮ VII skyriaus</w:t>
        </w:r>
      </w:hyperlink>
      <w:r>
        <w:t xml:space="preserve"> nuostatomis.</w:t>
      </w:r>
    </w:p>
    <w:p w14:paraId="7010E79C" w14:textId="77777777" w:rsidR="00587B0A" w:rsidRDefault="00587B0A" w:rsidP="00587B0A">
      <w:pPr>
        <w:spacing w:after="0" w:line="240" w:lineRule="auto"/>
        <w:jc w:val="center"/>
        <w:outlineLvl w:val="0"/>
        <w:rPr>
          <w:rFonts w:ascii="Times New Roman" w:eastAsia="Arial Unicode MS" w:hAnsi="Times New Roman" w:cs="Times New Roman"/>
          <w:b/>
          <w:bCs/>
          <w:caps/>
          <w:color w:val="000000"/>
          <w:spacing w:val="4"/>
          <w:sz w:val="24"/>
          <w:szCs w:val="24"/>
        </w:rPr>
      </w:pPr>
      <w:r>
        <w:rPr>
          <w:rFonts w:ascii="Times New Roman" w:eastAsia="Arial Unicode MS" w:hAnsi="Times New Roman" w:cs="Times New Roman"/>
          <w:b/>
          <w:bCs/>
          <w:caps/>
          <w:color w:val="000000"/>
          <w:spacing w:val="4"/>
          <w:sz w:val="24"/>
          <w:szCs w:val="24"/>
        </w:rPr>
        <w:t>IX. PIRKIMO SĄLYGŲ PRIEDAI</w:t>
      </w:r>
    </w:p>
    <w:p w14:paraId="539235C5" w14:textId="77777777" w:rsidR="00587B0A" w:rsidRDefault="00587B0A" w:rsidP="00587B0A">
      <w:pPr>
        <w:spacing w:after="0" w:line="240" w:lineRule="auto"/>
        <w:jc w:val="center"/>
        <w:outlineLvl w:val="0"/>
        <w:rPr>
          <w:rFonts w:ascii="Times New Roman" w:eastAsia="Arial Unicode MS" w:hAnsi="Times New Roman" w:cs="Times New Roman"/>
          <w:b/>
          <w:bCs/>
          <w:caps/>
          <w:color w:val="000000"/>
          <w:spacing w:val="4"/>
          <w:sz w:val="24"/>
          <w:szCs w:val="24"/>
        </w:rPr>
      </w:pPr>
    </w:p>
    <w:p w14:paraId="2B25A833" w14:textId="77777777" w:rsidR="00587B0A" w:rsidRDefault="00587B0A" w:rsidP="00587B0A">
      <w:pPr>
        <w:suppressAutoHyphens/>
        <w:spacing w:after="0" w:line="240" w:lineRule="auto"/>
        <w:jc w:val="both"/>
        <w:rPr>
          <w:rFonts w:ascii="Times New Roman" w:eastAsia="Arial Unicode MS" w:hAnsi="Times New Roman" w:cs="Times New Roman"/>
          <w:sz w:val="24"/>
          <w:szCs w:val="24"/>
        </w:rPr>
      </w:pPr>
      <w:r>
        <w:rPr>
          <w:rFonts w:ascii="Times New Roman" w:eastAsia="Arial Unicode MS" w:hAnsi="Times New Roman" w:cs="Times New Roman"/>
          <w:color w:val="000000"/>
          <w:sz w:val="24"/>
          <w:szCs w:val="24"/>
        </w:rPr>
        <w:tab/>
      </w:r>
      <w:r w:rsidR="00E932E9">
        <w:rPr>
          <w:rFonts w:ascii="Times New Roman" w:eastAsia="Arial Unicode MS" w:hAnsi="Times New Roman" w:cs="Times New Roman"/>
          <w:sz w:val="24"/>
          <w:szCs w:val="24"/>
        </w:rPr>
        <w:t>9.1. Nr. 1 Pasiūlymo forma;</w:t>
      </w:r>
    </w:p>
    <w:p w14:paraId="5EB27A00" w14:textId="77777777" w:rsidR="00E932E9" w:rsidRDefault="001C2B30" w:rsidP="001C2B30">
      <w:pPr>
        <w:suppressAutoHyphens/>
        <w:spacing w:after="0" w:line="240" w:lineRule="auto"/>
        <w:rPr>
          <w:rFonts w:ascii="Times New Roman" w:eastAsia="Arial Unicode MS" w:hAnsi="Times New Roman" w:cs="Times New Roman"/>
          <w:sz w:val="24"/>
          <w:szCs w:val="24"/>
        </w:rPr>
      </w:pPr>
      <w:r>
        <w:rPr>
          <w:rFonts w:ascii="Times New Roman" w:eastAsia="Arial Unicode MS" w:hAnsi="Times New Roman" w:cs="Times New Roman"/>
          <w:sz w:val="24"/>
          <w:szCs w:val="24"/>
        </w:rPr>
        <w:tab/>
        <w:t xml:space="preserve">9.2. Nr. 2 </w:t>
      </w:r>
      <w:r w:rsidR="00E44E70">
        <w:rPr>
          <w:rFonts w:ascii="Times New Roman" w:hAnsi="Times New Roman" w:cs="Times New Roman"/>
          <w:sz w:val="24"/>
          <w:szCs w:val="24"/>
        </w:rPr>
        <w:t>T</w:t>
      </w:r>
      <w:r>
        <w:rPr>
          <w:rFonts w:ascii="Times New Roman" w:hAnsi="Times New Roman" w:cs="Times New Roman"/>
          <w:sz w:val="24"/>
          <w:szCs w:val="24"/>
        </w:rPr>
        <w:t>echninė specifikacija</w:t>
      </w:r>
      <w:r w:rsidR="00E932E9">
        <w:rPr>
          <w:rFonts w:ascii="Times New Roman" w:eastAsia="Arial Unicode MS" w:hAnsi="Times New Roman" w:cs="Times New Roman"/>
          <w:sz w:val="24"/>
          <w:szCs w:val="24"/>
        </w:rPr>
        <w:t>;</w:t>
      </w:r>
    </w:p>
    <w:p w14:paraId="7FFF4B28" w14:textId="77777777" w:rsidR="00C64C32" w:rsidRDefault="00C64C32" w:rsidP="001C2B30">
      <w:pPr>
        <w:suppressAutoHyphens/>
        <w:spacing w:after="0" w:line="240" w:lineRule="auto"/>
        <w:rPr>
          <w:rFonts w:ascii="Times New Roman" w:eastAsia="Arial Unicode MS" w:hAnsi="Times New Roman" w:cs="Times New Roman"/>
          <w:sz w:val="24"/>
          <w:szCs w:val="24"/>
        </w:rPr>
      </w:pPr>
      <w:r>
        <w:rPr>
          <w:rFonts w:ascii="Times New Roman" w:eastAsia="Arial Unicode MS" w:hAnsi="Times New Roman" w:cs="Times New Roman"/>
          <w:sz w:val="24"/>
          <w:szCs w:val="24"/>
        </w:rPr>
        <w:tab/>
        <w:t xml:space="preserve">9.3. Nr. 3 </w:t>
      </w:r>
      <w:r w:rsidR="00E44E70">
        <w:rPr>
          <w:rFonts w:ascii="Times New Roman" w:eastAsia="Arial Unicode MS" w:hAnsi="Times New Roman" w:cs="Times New Roman"/>
          <w:sz w:val="24"/>
          <w:szCs w:val="24"/>
        </w:rPr>
        <w:t>Paslaugų detalizavimas</w:t>
      </w:r>
    </w:p>
    <w:p w14:paraId="7FF332B7" w14:textId="77777777" w:rsidR="00587B0A" w:rsidRDefault="00587B0A" w:rsidP="00587B0A">
      <w:pPr>
        <w:suppressAutoHyphens/>
        <w:spacing w:after="0" w:line="240" w:lineRule="auto"/>
        <w:ind w:firstLine="1296"/>
        <w:jc w:val="both"/>
        <w:rPr>
          <w:rFonts w:ascii="Times New Roman" w:eastAsia="Arial Unicode MS" w:hAnsi="Times New Roman" w:cs="Times New Roman"/>
          <w:sz w:val="24"/>
          <w:szCs w:val="24"/>
        </w:rPr>
      </w:pPr>
      <w:r>
        <w:rPr>
          <w:rFonts w:ascii="Times New Roman" w:eastAsia="Arial Unicode MS" w:hAnsi="Times New Roman" w:cs="Times New Roman"/>
          <w:sz w:val="24"/>
          <w:szCs w:val="24"/>
        </w:rPr>
        <w:t xml:space="preserve">9.3. Nr. </w:t>
      </w:r>
      <w:r w:rsidR="00E44E70">
        <w:rPr>
          <w:rFonts w:ascii="Times New Roman" w:eastAsia="Arial Unicode MS" w:hAnsi="Times New Roman" w:cs="Times New Roman"/>
          <w:sz w:val="24"/>
          <w:szCs w:val="24"/>
          <w:lang w:val="en-US"/>
        </w:rPr>
        <w:t>4</w:t>
      </w:r>
      <w:r>
        <w:rPr>
          <w:rFonts w:ascii="Times New Roman" w:eastAsia="Arial Unicode MS" w:hAnsi="Times New Roman" w:cs="Times New Roman"/>
          <w:sz w:val="24"/>
          <w:szCs w:val="24"/>
          <w:lang w:val="en-US"/>
        </w:rPr>
        <w:t xml:space="preserve"> </w:t>
      </w:r>
      <w:r w:rsidR="001C2B30">
        <w:rPr>
          <w:rFonts w:ascii="Times New Roman" w:eastAsia="Arial Unicode MS" w:hAnsi="Times New Roman" w:cs="Times New Roman"/>
          <w:sz w:val="24"/>
          <w:szCs w:val="24"/>
          <w:lang w:val="en-US"/>
        </w:rPr>
        <w:t>Sutarties projektas</w:t>
      </w:r>
      <w:r w:rsidR="001C2B30">
        <w:rPr>
          <w:rFonts w:ascii="Times New Roman" w:eastAsia="Arial Unicode MS" w:hAnsi="Times New Roman" w:cs="Times New Roman"/>
          <w:sz w:val="24"/>
          <w:szCs w:val="24"/>
        </w:rPr>
        <w:t>.</w:t>
      </w:r>
    </w:p>
    <w:p w14:paraId="2FED99FB" w14:textId="77777777" w:rsidR="00587B0A" w:rsidRDefault="00587B0A" w:rsidP="00587B0A">
      <w:pPr>
        <w:tabs>
          <w:tab w:val="left" w:pos="1418"/>
          <w:tab w:val="left" w:pos="5760"/>
        </w:tabs>
        <w:spacing w:after="0" w:line="240" w:lineRule="auto"/>
        <w:jc w:val="center"/>
        <w:rPr>
          <w:rFonts w:ascii="Times New Roman" w:eastAsia="Calibri" w:hAnsi="Times New Roman" w:cs="Times New Roman"/>
          <w:sz w:val="24"/>
          <w:lang w:eastAsia="en-US"/>
        </w:rPr>
      </w:pPr>
    </w:p>
    <w:p w14:paraId="493903A1" w14:textId="77777777" w:rsidR="00F02934" w:rsidRDefault="00F02934" w:rsidP="00587B0A">
      <w:pPr>
        <w:tabs>
          <w:tab w:val="left" w:pos="1418"/>
          <w:tab w:val="left" w:pos="5760"/>
        </w:tabs>
        <w:spacing w:after="0" w:line="240" w:lineRule="auto"/>
        <w:jc w:val="center"/>
        <w:rPr>
          <w:rFonts w:ascii="Times New Roman" w:eastAsia="Calibri" w:hAnsi="Times New Roman" w:cs="Times New Roman"/>
          <w:sz w:val="24"/>
          <w:lang w:eastAsia="en-US"/>
        </w:rPr>
      </w:pPr>
      <w:r>
        <w:rPr>
          <w:rFonts w:ascii="Times New Roman" w:eastAsia="Calibri" w:hAnsi="Times New Roman" w:cs="Times New Roman"/>
          <w:sz w:val="24"/>
          <w:lang w:eastAsia="en-US"/>
        </w:rPr>
        <w:t>___________________________</w:t>
      </w:r>
    </w:p>
    <w:p w14:paraId="2B4D2256" w14:textId="77777777" w:rsidR="00F3169B" w:rsidRDefault="00F3169B"/>
    <w:sectPr w:rsidR="00F3169B" w:rsidSect="002D57DA">
      <w:headerReference w:type="default" r:id="rId15"/>
      <w:pgSz w:w="11906" w:h="16838"/>
      <w:pgMar w:top="0" w:right="567" w:bottom="993"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7DF8D9" w14:textId="77777777" w:rsidR="00063D92" w:rsidRDefault="00063D92" w:rsidP="006E23CB">
      <w:pPr>
        <w:spacing w:after="0" w:line="240" w:lineRule="auto"/>
      </w:pPr>
      <w:r>
        <w:separator/>
      </w:r>
    </w:p>
  </w:endnote>
  <w:endnote w:type="continuationSeparator" w:id="0">
    <w:p w14:paraId="60439DC5" w14:textId="77777777" w:rsidR="00063D92" w:rsidRDefault="00063D92" w:rsidP="006E2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79B893" w14:textId="77777777" w:rsidR="00063D92" w:rsidRDefault="00063D92" w:rsidP="006E23CB">
      <w:pPr>
        <w:spacing w:after="0" w:line="240" w:lineRule="auto"/>
      </w:pPr>
      <w:r>
        <w:separator/>
      </w:r>
    </w:p>
  </w:footnote>
  <w:footnote w:type="continuationSeparator" w:id="0">
    <w:p w14:paraId="552C3331" w14:textId="77777777" w:rsidR="00063D92" w:rsidRDefault="00063D92" w:rsidP="006E23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50B63" w14:textId="77777777" w:rsidR="006E23CB" w:rsidRDefault="006E23CB" w:rsidP="006E23CB">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2F3D5F"/>
    <w:multiLevelType w:val="hybridMultilevel"/>
    <w:tmpl w:val="55A61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75E51664"/>
    <w:multiLevelType w:val="hybridMultilevel"/>
    <w:tmpl w:val="3B4C24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FAC4438"/>
    <w:multiLevelType w:val="hybridMultilevel"/>
    <w:tmpl w:val="DFD8F302"/>
    <w:lvl w:ilvl="0" w:tplc="6FC67B7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19603702">
    <w:abstractNumId w:val="1"/>
  </w:num>
  <w:num w:numId="2" w16cid:durableId="1525053700">
    <w:abstractNumId w:val="0"/>
  </w:num>
  <w:num w:numId="3" w16cid:durableId="1150755766">
    <w:abstractNumId w:val="2"/>
  </w:num>
  <w:num w:numId="4" w16cid:durableId="11592718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CD6"/>
    <w:rsid w:val="000132D3"/>
    <w:rsid w:val="00032C11"/>
    <w:rsid w:val="00063D92"/>
    <w:rsid w:val="000664D7"/>
    <w:rsid w:val="000738F2"/>
    <w:rsid w:val="000951B7"/>
    <w:rsid w:val="000A729D"/>
    <w:rsid w:val="000B73B7"/>
    <w:rsid w:val="000D051D"/>
    <w:rsid w:val="000D2664"/>
    <w:rsid w:val="000D4A92"/>
    <w:rsid w:val="0010346A"/>
    <w:rsid w:val="0012620B"/>
    <w:rsid w:val="001659EE"/>
    <w:rsid w:val="00171E02"/>
    <w:rsid w:val="00185931"/>
    <w:rsid w:val="001C2B30"/>
    <w:rsid w:val="001D323D"/>
    <w:rsid w:val="001E1A26"/>
    <w:rsid w:val="00294F10"/>
    <w:rsid w:val="002A479A"/>
    <w:rsid w:val="002D57DA"/>
    <w:rsid w:val="003425F6"/>
    <w:rsid w:val="00360133"/>
    <w:rsid w:val="00364AFA"/>
    <w:rsid w:val="003B369B"/>
    <w:rsid w:val="003B6B6D"/>
    <w:rsid w:val="003E4C50"/>
    <w:rsid w:val="003F50E9"/>
    <w:rsid w:val="00400CDF"/>
    <w:rsid w:val="00440A1D"/>
    <w:rsid w:val="00457B47"/>
    <w:rsid w:val="0047016D"/>
    <w:rsid w:val="00473228"/>
    <w:rsid w:val="004759E5"/>
    <w:rsid w:val="00476A21"/>
    <w:rsid w:val="0049694B"/>
    <w:rsid w:val="004D452C"/>
    <w:rsid w:val="00510E1F"/>
    <w:rsid w:val="005259DE"/>
    <w:rsid w:val="00561A71"/>
    <w:rsid w:val="00582159"/>
    <w:rsid w:val="00587B0A"/>
    <w:rsid w:val="00595E66"/>
    <w:rsid w:val="005D742D"/>
    <w:rsid w:val="005E18E8"/>
    <w:rsid w:val="005E1A47"/>
    <w:rsid w:val="005E1FC7"/>
    <w:rsid w:val="005E5035"/>
    <w:rsid w:val="005F2812"/>
    <w:rsid w:val="005F5A57"/>
    <w:rsid w:val="0064076D"/>
    <w:rsid w:val="006476DE"/>
    <w:rsid w:val="006676CE"/>
    <w:rsid w:val="00672626"/>
    <w:rsid w:val="00697CD6"/>
    <w:rsid w:val="006E23CB"/>
    <w:rsid w:val="006F758B"/>
    <w:rsid w:val="00703A39"/>
    <w:rsid w:val="00720489"/>
    <w:rsid w:val="00724583"/>
    <w:rsid w:val="00770EB8"/>
    <w:rsid w:val="00771821"/>
    <w:rsid w:val="007826D7"/>
    <w:rsid w:val="007A2AC4"/>
    <w:rsid w:val="007A3973"/>
    <w:rsid w:val="007B505D"/>
    <w:rsid w:val="007B58BC"/>
    <w:rsid w:val="007C5DDA"/>
    <w:rsid w:val="007E3CA9"/>
    <w:rsid w:val="008229B4"/>
    <w:rsid w:val="00827C91"/>
    <w:rsid w:val="008C2680"/>
    <w:rsid w:val="008C2A4D"/>
    <w:rsid w:val="008D347D"/>
    <w:rsid w:val="008E36AC"/>
    <w:rsid w:val="00901169"/>
    <w:rsid w:val="009017F1"/>
    <w:rsid w:val="00915B20"/>
    <w:rsid w:val="00994A58"/>
    <w:rsid w:val="00994FA1"/>
    <w:rsid w:val="009A21A3"/>
    <w:rsid w:val="009A5A85"/>
    <w:rsid w:val="009B0104"/>
    <w:rsid w:val="009E3E37"/>
    <w:rsid w:val="009F01AC"/>
    <w:rsid w:val="00A75DF3"/>
    <w:rsid w:val="00A82FBD"/>
    <w:rsid w:val="00A957C0"/>
    <w:rsid w:val="00AE05DC"/>
    <w:rsid w:val="00B004FA"/>
    <w:rsid w:val="00B0727A"/>
    <w:rsid w:val="00B34448"/>
    <w:rsid w:val="00B73D76"/>
    <w:rsid w:val="00BD1C89"/>
    <w:rsid w:val="00BE5299"/>
    <w:rsid w:val="00BF11F8"/>
    <w:rsid w:val="00C01729"/>
    <w:rsid w:val="00C1118E"/>
    <w:rsid w:val="00C22B4E"/>
    <w:rsid w:val="00C61389"/>
    <w:rsid w:val="00C64C32"/>
    <w:rsid w:val="00C900FE"/>
    <w:rsid w:val="00CF58DF"/>
    <w:rsid w:val="00D10687"/>
    <w:rsid w:val="00DB5E33"/>
    <w:rsid w:val="00DD0119"/>
    <w:rsid w:val="00DE530F"/>
    <w:rsid w:val="00E061C5"/>
    <w:rsid w:val="00E061E8"/>
    <w:rsid w:val="00E24B02"/>
    <w:rsid w:val="00E44E70"/>
    <w:rsid w:val="00E550C4"/>
    <w:rsid w:val="00E932E9"/>
    <w:rsid w:val="00E95E24"/>
    <w:rsid w:val="00EA4C86"/>
    <w:rsid w:val="00F02934"/>
    <w:rsid w:val="00F3169B"/>
    <w:rsid w:val="00F33E75"/>
    <w:rsid w:val="00F564BB"/>
    <w:rsid w:val="00F60C1B"/>
    <w:rsid w:val="00F81B22"/>
    <w:rsid w:val="00FA78CD"/>
    <w:rsid w:val="00FC212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5FECEEA5"/>
  <w15:chartTrackingRefBased/>
  <w15:docId w15:val="{D0BADDB3-D1A9-4CBE-9C9A-E6A9BEF68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87B0A"/>
    <w:pPr>
      <w:spacing w:line="256" w:lineRule="auto"/>
    </w:pPr>
    <w:rPr>
      <w:rFonts w:eastAsiaTheme="minorEastAsia"/>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semiHidden/>
    <w:unhideWhenUsed/>
    <w:rsid w:val="00587B0A"/>
    <w:rPr>
      <w:color w:val="0000FF"/>
      <w:u w:val="single"/>
    </w:rPr>
  </w:style>
  <w:style w:type="paragraph" w:styleId="prastasiniatinklio">
    <w:name w:val="Normal (Web)"/>
    <w:basedOn w:val="prastasis"/>
    <w:uiPriority w:val="99"/>
    <w:unhideWhenUsed/>
    <w:rsid w:val="00587B0A"/>
    <w:pPr>
      <w:spacing w:before="100" w:beforeAutospacing="1" w:after="100" w:afterAutospacing="1" w:line="240" w:lineRule="auto"/>
    </w:pPr>
    <w:rPr>
      <w:rFonts w:ascii="Times New Roman" w:hAnsi="Times New Roman" w:cs="Times New Roman"/>
      <w:sz w:val="24"/>
      <w:szCs w:val="24"/>
    </w:rPr>
  </w:style>
  <w:style w:type="character" w:customStyle="1" w:styleId="PoratDiagrama">
    <w:name w:val="Poraštė Diagrama"/>
    <w:aliases w:val="Apatinis kolontitulas Diagrama Diagrama,Apatinis kolontitulas Diagrama2 Diagrama1 Diagrama,Apatinis kolontitulas Diagrama Diagrama Diagrama Diagrama,Diagrama5 Diagrama Diagrama Diagrama Diagrama"/>
    <w:basedOn w:val="Numatytasispastraiposriftas"/>
    <w:link w:val="Porat"/>
    <w:uiPriority w:val="99"/>
    <w:locked/>
    <w:rsid w:val="00587B0A"/>
    <w:rPr>
      <w:rFonts w:ascii="Times New Roman" w:eastAsia="Times New Roman" w:hAnsi="Times New Roman" w:cs="Times New Roman"/>
      <w:sz w:val="24"/>
      <w:szCs w:val="20"/>
      <w:lang w:eastAsia="lt-LT"/>
    </w:rPr>
  </w:style>
  <w:style w:type="paragraph" w:styleId="Porat">
    <w:name w:val="footer"/>
    <w:aliases w:val="Apatinis kolontitulas Diagrama,Apatinis kolontitulas Diagrama2 Diagrama1,Apatinis kolontitulas Diagrama Diagrama Diagrama,Diagrama5 Diagrama Diagrama Diagrama,Apatinis kolontitulas Diagrama1 Diagrama Diagrama Diagrama"/>
    <w:basedOn w:val="prastasis"/>
    <w:link w:val="PoratDiagrama"/>
    <w:uiPriority w:val="99"/>
    <w:unhideWhenUsed/>
    <w:rsid w:val="00587B0A"/>
    <w:pPr>
      <w:tabs>
        <w:tab w:val="center" w:pos="4320"/>
        <w:tab w:val="right" w:pos="8640"/>
      </w:tabs>
      <w:spacing w:after="0" w:line="240" w:lineRule="auto"/>
    </w:pPr>
    <w:rPr>
      <w:rFonts w:ascii="Times New Roman" w:eastAsia="Times New Roman" w:hAnsi="Times New Roman" w:cs="Times New Roman"/>
      <w:sz w:val="24"/>
      <w:szCs w:val="20"/>
    </w:rPr>
  </w:style>
  <w:style w:type="character" w:customStyle="1" w:styleId="PoratDiagrama1">
    <w:name w:val="Poraštė Diagrama1"/>
    <w:basedOn w:val="Numatytasispastraiposriftas"/>
    <w:uiPriority w:val="99"/>
    <w:semiHidden/>
    <w:rsid w:val="00587B0A"/>
    <w:rPr>
      <w:rFonts w:eastAsiaTheme="minorEastAsia"/>
      <w:lang w:eastAsia="lt-LT"/>
    </w:rPr>
  </w:style>
  <w:style w:type="paragraph" w:styleId="Antrat">
    <w:name w:val="caption"/>
    <w:basedOn w:val="prastasis"/>
    <w:next w:val="prastasis"/>
    <w:uiPriority w:val="99"/>
    <w:semiHidden/>
    <w:unhideWhenUsed/>
    <w:qFormat/>
    <w:rsid w:val="00587B0A"/>
    <w:pPr>
      <w:spacing w:after="0" w:line="240" w:lineRule="auto"/>
      <w:jc w:val="center"/>
    </w:pPr>
    <w:rPr>
      <w:rFonts w:ascii="Times New Roman" w:eastAsia="Times New Roman" w:hAnsi="Times New Roman" w:cs="Times New Roman"/>
      <w:b/>
      <w:bCs/>
      <w:sz w:val="28"/>
      <w:szCs w:val="24"/>
      <w:lang w:eastAsia="en-US"/>
    </w:rPr>
  </w:style>
  <w:style w:type="character" w:customStyle="1" w:styleId="pildymui">
    <w:name w:val="pildymui"/>
    <w:basedOn w:val="Numatytasispastraiposriftas"/>
    <w:uiPriority w:val="99"/>
    <w:rsid w:val="00587B0A"/>
  </w:style>
  <w:style w:type="paragraph" w:styleId="Antrats">
    <w:name w:val="header"/>
    <w:basedOn w:val="prastasis"/>
    <w:link w:val="AntratsDiagrama"/>
    <w:uiPriority w:val="99"/>
    <w:unhideWhenUsed/>
    <w:rsid w:val="006E23C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E23CB"/>
    <w:rPr>
      <w:rFonts w:eastAsiaTheme="minorEastAsia"/>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FC2120"/>
    <w:pPr>
      <w:suppressAutoHyphens/>
      <w:spacing w:after="200" w:line="276" w:lineRule="auto"/>
      <w:ind w:left="720"/>
      <w:contextualSpacing/>
    </w:pPr>
    <w:rPr>
      <w:rFonts w:ascii="Times New Roman" w:eastAsia="Calibri" w:hAnsi="Times New Roman" w:cs="Calibri"/>
      <w:sz w:val="24"/>
      <w:lang w:eastAsia="ar-S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FC2120"/>
    <w:rPr>
      <w:rFonts w:ascii="Times New Roman" w:eastAsia="Calibri" w:hAnsi="Times New Roman" w:cs="Calibri"/>
      <w:sz w:val="24"/>
      <w:lang w:eastAsia="ar-SA"/>
    </w:rPr>
  </w:style>
  <w:style w:type="paragraph" w:customStyle="1" w:styleId="Body2">
    <w:name w:val="Body 2"/>
    <w:rsid w:val="00FC2120"/>
    <w:pPr>
      <w:suppressAutoHyphens/>
      <w:spacing w:after="40" w:line="240" w:lineRule="auto"/>
      <w:jc w:val="both"/>
    </w:pPr>
    <w:rPr>
      <w:rFonts w:ascii="Times New Roman" w:eastAsia="Arial Unicode MS" w:hAnsi="Times New Roman" w:cs="Arial Unicode MS"/>
      <w:color w:val="000000"/>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9952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https://vpt.lrv.lt/uploads/vpt/documents/files/LT_versija/E_vedlys/4_convenience/VPI_17str1d.pdf" TargetMode="Externa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yperlink" Target="https://vpt.lrv.lt/uploads/vpt/documents/files/LT_versija/E_vedlys/4_convenience/VPI_44str.pdf"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uploads/vpt/documents/files/LT_versija/E_vedlys/4_convenience/VPI_20str.pdf"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vpt.lrv.lt/uploads/vpt/documents/files/LT_versija/E_vedlys/4_convenience/VPT_konfidencialumoisaiskinimas.pdf" TargetMode="External"/><Relationship Id="rId4" Type="http://schemas.openxmlformats.org/officeDocument/2006/relationships/webSettings" Target="webSettings.xml"/><Relationship Id="rId9" Type="http://schemas.openxmlformats.org/officeDocument/2006/relationships/hyperlink" Target="mailto:savivaldybe@skuodas.lt" TargetMode="External"/><Relationship Id="rId14" Type="http://schemas.openxmlformats.org/officeDocument/2006/relationships/hyperlink" Target="https://vpt.lrv.lt/uploads/vpt/documents/files/LT_versija/E_vedlys/4_convenience/VPI_VIIsk.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1255</TotalTime>
  <Pages>1</Pages>
  <Words>10742</Words>
  <Characters>6123</Characters>
  <Application>Microsoft Office Word</Application>
  <DocSecurity>0</DocSecurity>
  <Lines>51</Lines>
  <Paragraphs>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Eglė Bertašienė</cp:lastModifiedBy>
  <cp:revision>73</cp:revision>
  <dcterms:created xsi:type="dcterms:W3CDTF">2021-03-22T07:34:00Z</dcterms:created>
  <dcterms:modified xsi:type="dcterms:W3CDTF">2026-04-20T11:33:00Z</dcterms:modified>
</cp:coreProperties>
</file>